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26" w:rsidRDefault="004E3195" w:rsidP="00CC7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</w:t>
      </w:r>
      <w:r w:rsidR="001C50A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9B0CEB">
        <w:rPr>
          <w:rFonts w:ascii="Times New Roman" w:hAnsi="Times New Roman"/>
          <w:b/>
          <w:sz w:val="28"/>
          <w:szCs w:val="28"/>
        </w:rPr>
        <w:t xml:space="preserve">этапа </w:t>
      </w:r>
      <w:r w:rsidR="00CC7C9A">
        <w:rPr>
          <w:rFonts w:ascii="Times New Roman" w:hAnsi="Times New Roman"/>
          <w:b/>
          <w:sz w:val="28"/>
          <w:szCs w:val="28"/>
        </w:rPr>
        <w:t xml:space="preserve"> </w:t>
      </w:r>
      <w:r w:rsidR="00DA5DF4" w:rsidRPr="00743833">
        <w:rPr>
          <w:rFonts w:ascii="Times New Roman" w:hAnsi="Times New Roman"/>
          <w:b/>
          <w:sz w:val="28"/>
          <w:szCs w:val="28"/>
        </w:rPr>
        <w:t xml:space="preserve">областной олимпиады </w:t>
      </w:r>
      <w:r w:rsidR="00743833" w:rsidRPr="00743833">
        <w:rPr>
          <w:rFonts w:ascii="Times New Roman" w:hAnsi="Times New Roman"/>
          <w:b/>
          <w:sz w:val="28"/>
          <w:szCs w:val="28"/>
        </w:rPr>
        <w:t>по предпринимательской деятельности</w:t>
      </w:r>
      <w:r w:rsidR="001C50A9">
        <w:rPr>
          <w:rFonts w:ascii="Times New Roman" w:hAnsi="Times New Roman"/>
          <w:b/>
          <w:sz w:val="28"/>
          <w:szCs w:val="28"/>
        </w:rPr>
        <w:t xml:space="preserve"> </w:t>
      </w:r>
      <w:r w:rsidR="00743833" w:rsidRPr="00743833">
        <w:rPr>
          <w:rFonts w:ascii="Times New Roman" w:hAnsi="Times New Roman"/>
          <w:b/>
          <w:sz w:val="28"/>
          <w:szCs w:val="28"/>
        </w:rPr>
        <w:t>в 201</w:t>
      </w:r>
      <w:r w:rsidR="001C50A9">
        <w:rPr>
          <w:rFonts w:ascii="Times New Roman" w:hAnsi="Times New Roman"/>
          <w:b/>
          <w:sz w:val="28"/>
          <w:szCs w:val="28"/>
        </w:rPr>
        <w:t>8</w:t>
      </w:r>
      <w:r w:rsidR="00743833" w:rsidRPr="00743833">
        <w:rPr>
          <w:rFonts w:ascii="Times New Roman" w:hAnsi="Times New Roman"/>
          <w:b/>
          <w:sz w:val="28"/>
          <w:szCs w:val="28"/>
        </w:rPr>
        <w:t>/201</w:t>
      </w:r>
      <w:r w:rsidR="001C50A9">
        <w:rPr>
          <w:rFonts w:ascii="Times New Roman" w:hAnsi="Times New Roman"/>
          <w:b/>
          <w:sz w:val="28"/>
          <w:szCs w:val="28"/>
        </w:rPr>
        <w:t>9</w:t>
      </w:r>
      <w:r w:rsidR="00743833" w:rsidRPr="00743833">
        <w:rPr>
          <w:rFonts w:ascii="Times New Roman" w:hAnsi="Times New Roman"/>
          <w:b/>
          <w:sz w:val="28"/>
          <w:szCs w:val="28"/>
        </w:rPr>
        <w:t xml:space="preserve"> учебном году</w:t>
      </w:r>
      <w:r w:rsidR="00743833">
        <w:rPr>
          <w:rFonts w:ascii="Times New Roman" w:hAnsi="Times New Roman"/>
          <w:b/>
          <w:sz w:val="28"/>
          <w:szCs w:val="28"/>
        </w:rPr>
        <w:t>.</w:t>
      </w:r>
      <w:r w:rsidR="00BF79AF">
        <w:rPr>
          <w:rFonts w:ascii="Times New Roman" w:hAnsi="Times New Roman"/>
          <w:b/>
          <w:sz w:val="28"/>
          <w:szCs w:val="28"/>
        </w:rPr>
        <w:t xml:space="preserve"> </w:t>
      </w:r>
    </w:p>
    <w:p w:rsidR="00743833" w:rsidRDefault="00BF79AF" w:rsidP="00CC7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9-11 класс</w:t>
      </w:r>
    </w:p>
    <w:p w:rsidR="00CC7C9A" w:rsidRDefault="00CC7C9A" w:rsidP="00CC7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Экономическая часть</w:t>
      </w:r>
      <w:r w:rsidR="00834B60">
        <w:rPr>
          <w:rFonts w:ascii="Times New Roman" w:hAnsi="Times New Roman"/>
          <w:b/>
          <w:sz w:val="28"/>
          <w:szCs w:val="28"/>
        </w:rPr>
        <w:t xml:space="preserve"> 50 баллов</w:t>
      </w:r>
    </w:p>
    <w:p w:rsidR="00BF79AF" w:rsidRDefault="00BF79AF" w:rsidP="00CC7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6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"/>
        <w:gridCol w:w="6449"/>
        <w:gridCol w:w="116"/>
        <w:gridCol w:w="1151"/>
        <w:gridCol w:w="116"/>
        <w:gridCol w:w="1774"/>
      </w:tblGrid>
      <w:tr w:rsidR="007071DD" w:rsidRPr="004E3195" w:rsidTr="00CC7C9A">
        <w:tc>
          <w:tcPr>
            <w:tcW w:w="3370" w:type="pct"/>
            <w:gridSpan w:val="2"/>
          </w:tcPr>
          <w:p w:rsidR="007071DD" w:rsidRPr="004E3195" w:rsidRDefault="007071DD" w:rsidP="004E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31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Задание </w:t>
            </w:r>
          </w:p>
          <w:p w:rsidR="007071DD" w:rsidRPr="004E3195" w:rsidRDefault="007071DD" w:rsidP="004E31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4" w:type="pct"/>
            <w:gridSpan w:val="2"/>
          </w:tcPr>
          <w:p w:rsidR="007071DD" w:rsidRPr="004E3195" w:rsidRDefault="007071DD" w:rsidP="004E31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3195">
              <w:rPr>
                <w:rFonts w:ascii="Times New Roman" w:hAnsi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976" w:type="pct"/>
            <w:gridSpan w:val="2"/>
          </w:tcPr>
          <w:p w:rsidR="007071DD" w:rsidRPr="004E3195" w:rsidRDefault="007071DD" w:rsidP="004E31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3195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7071DD" w:rsidRPr="004E3195" w:rsidTr="00CC7C9A">
        <w:tc>
          <w:tcPr>
            <w:tcW w:w="5000" w:type="pct"/>
            <w:gridSpan w:val="6"/>
          </w:tcPr>
          <w:p w:rsidR="007071DD" w:rsidRPr="004E3195" w:rsidRDefault="007071DD" w:rsidP="00867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3195">
              <w:rPr>
                <w:rFonts w:ascii="Times New Roman" w:hAnsi="Times New Roman"/>
                <w:b/>
                <w:sz w:val="28"/>
                <w:szCs w:val="28"/>
              </w:rPr>
              <w:t>Задание №1 Укажите один правильный ответ.</w:t>
            </w:r>
          </w:p>
        </w:tc>
      </w:tr>
      <w:tr w:rsidR="007071DD" w:rsidRPr="004E3195" w:rsidTr="00CC7C9A">
        <w:trPr>
          <w:trHeight w:val="2256"/>
        </w:trPr>
        <w:tc>
          <w:tcPr>
            <w:tcW w:w="3370" w:type="pct"/>
            <w:gridSpan w:val="2"/>
          </w:tcPr>
          <w:p w:rsidR="00EB05B5" w:rsidRPr="00CE59A2" w:rsidRDefault="00EB05B5" w:rsidP="00EB05B5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A2">
              <w:rPr>
                <w:rFonts w:ascii="Times New Roman" w:hAnsi="Times New Roman"/>
                <w:sz w:val="24"/>
                <w:szCs w:val="24"/>
              </w:rPr>
              <w:t>Повременная заработная плата - это:</w:t>
            </w:r>
          </w:p>
          <w:p w:rsidR="00EB05B5" w:rsidRPr="00DE431F" w:rsidRDefault="00EB05B5" w:rsidP="00EB05B5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1F">
              <w:rPr>
                <w:rFonts w:ascii="Times New Roman" w:hAnsi="Times New Roman"/>
                <w:sz w:val="24"/>
                <w:szCs w:val="24"/>
              </w:rPr>
              <w:t xml:space="preserve">произведение численности </w:t>
            </w:r>
            <w:proofErr w:type="gramStart"/>
            <w:r w:rsidRPr="00DE431F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  <w:r w:rsidRPr="00DE431F">
              <w:rPr>
                <w:rFonts w:ascii="Times New Roman" w:hAnsi="Times New Roman"/>
                <w:sz w:val="24"/>
                <w:szCs w:val="24"/>
              </w:rPr>
              <w:t xml:space="preserve"> на отработанное   время;</w:t>
            </w:r>
          </w:p>
          <w:p w:rsidR="00EB05B5" w:rsidRPr="00DE431F" w:rsidRDefault="00EB05B5" w:rsidP="00EB05B5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1F">
              <w:rPr>
                <w:rFonts w:ascii="Times New Roman" w:hAnsi="Times New Roman"/>
                <w:sz w:val="24"/>
                <w:szCs w:val="24"/>
              </w:rPr>
              <w:t>произведение тарифной ставки на отработанное время;</w:t>
            </w:r>
          </w:p>
          <w:p w:rsidR="00EB05B5" w:rsidRPr="00DE431F" w:rsidRDefault="00EB05B5" w:rsidP="00EB05B5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1F">
              <w:rPr>
                <w:rFonts w:ascii="Times New Roman" w:hAnsi="Times New Roman"/>
                <w:sz w:val="24"/>
                <w:szCs w:val="24"/>
              </w:rPr>
              <w:t>производительность труда одного рабочего в день;</w:t>
            </w:r>
          </w:p>
          <w:p w:rsidR="009F4ABD" w:rsidRPr="00816B13" w:rsidRDefault="00EB05B5" w:rsidP="007E4A1D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60"/>
              <w:jc w:val="both"/>
            </w:pPr>
            <w:r w:rsidRPr="00DE431F">
              <w:rPr>
                <w:rFonts w:ascii="Times New Roman" w:hAnsi="Times New Roman"/>
                <w:sz w:val="24"/>
                <w:szCs w:val="24"/>
              </w:rPr>
              <w:t>произведение расценки за единицу на количество изготовленных единиц.</w:t>
            </w:r>
          </w:p>
        </w:tc>
        <w:tc>
          <w:tcPr>
            <w:tcW w:w="654" w:type="pct"/>
            <w:gridSpan w:val="2"/>
          </w:tcPr>
          <w:p w:rsidR="007071DD" w:rsidRPr="004E3195" w:rsidRDefault="007071DD" w:rsidP="004E319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AF69BE" w:rsidRPr="00B01336" w:rsidRDefault="007C6A12" w:rsidP="00B013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13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7071DD" w:rsidRPr="00B013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балл</w:t>
            </w:r>
          </w:p>
          <w:p w:rsidR="007071DD" w:rsidRPr="00B01336" w:rsidRDefault="007C6A12" w:rsidP="00B0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3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(за любую ошибку 0 баллов)</w:t>
            </w:r>
          </w:p>
        </w:tc>
      </w:tr>
      <w:tr w:rsidR="007071DD" w:rsidRPr="004E3195" w:rsidTr="00CC7C9A">
        <w:tc>
          <w:tcPr>
            <w:tcW w:w="3370" w:type="pct"/>
            <w:gridSpan w:val="2"/>
          </w:tcPr>
          <w:p w:rsidR="00D535D9" w:rsidRPr="00B01336" w:rsidRDefault="00DE431F" w:rsidP="00DE431F">
            <w:pPr>
              <w:pStyle w:val="a6"/>
              <w:tabs>
                <w:tab w:val="left" w:pos="1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C7C9A">
              <w:rPr>
                <w:rFonts w:ascii="Times New Roman" w:hAnsi="Times New Roman"/>
                <w:sz w:val="24"/>
                <w:szCs w:val="24"/>
              </w:rPr>
              <w:t xml:space="preserve">Предприниматель полагает, что потребитель </w:t>
            </w:r>
            <w:r w:rsidR="00077CA5" w:rsidRPr="00B01336">
              <w:rPr>
                <w:rFonts w:ascii="Times New Roman" w:hAnsi="Times New Roman"/>
                <w:sz w:val="24"/>
                <w:szCs w:val="24"/>
              </w:rPr>
              <w:t xml:space="preserve">весь свой </w:t>
            </w:r>
            <w:r w:rsidR="00CC7C9A">
              <w:rPr>
                <w:rFonts w:ascii="Times New Roman" w:hAnsi="Times New Roman"/>
                <w:sz w:val="24"/>
                <w:szCs w:val="24"/>
              </w:rPr>
              <w:t xml:space="preserve">ежедневный </w:t>
            </w:r>
            <w:r w:rsidR="00077CA5" w:rsidRPr="00B01336">
              <w:rPr>
                <w:rFonts w:ascii="Times New Roman" w:hAnsi="Times New Roman"/>
                <w:sz w:val="24"/>
                <w:szCs w:val="24"/>
              </w:rPr>
              <w:t>бюджет тратит лишь на два товара,</w:t>
            </w:r>
            <w:r w:rsidR="00CC7C9A">
              <w:rPr>
                <w:rFonts w:ascii="Times New Roman" w:hAnsi="Times New Roman"/>
                <w:sz w:val="24"/>
                <w:szCs w:val="24"/>
              </w:rPr>
              <w:t xml:space="preserve"> причем единицу первого товара потребитель </w:t>
            </w:r>
            <w:r w:rsidR="00077CA5" w:rsidRPr="00B01336">
              <w:rPr>
                <w:rFonts w:ascii="Times New Roman" w:hAnsi="Times New Roman"/>
                <w:sz w:val="24"/>
                <w:szCs w:val="24"/>
              </w:rPr>
              <w:t xml:space="preserve"> всегда готов заменить двумя единицами </w:t>
            </w:r>
            <w:r w:rsidR="00867376" w:rsidRPr="00B01336">
              <w:rPr>
                <w:rFonts w:ascii="Times New Roman" w:hAnsi="Times New Roman"/>
                <w:sz w:val="24"/>
                <w:szCs w:val="24"/>
              </w:rPr>
              <w:t>второго товара. Если первый товар прода</w:t>
            </w:r>
            <w:r w:rsidR="00CC7C9A">
              <w:rPr>
                <w:rFonts w:ascii="Times New Roman" w:hAnsi="Times New Roman"/>
                <w:sz w:val="24"/>
                <w:szCs w:val="24"/>
              </w:rPr>
              <w:t>ть</w:t>
            </w:r>
            <w:r w:rsidR="00867376" w:rsidRPr="00B01336">
              <w:rPr>
                <w:rFonts w:ascii="Times New Roman" w:hAnsi="Times New Roman"/>
                <w:sz w:val="24"/>
                <w:szCs w:val="24"/>
              </w:rPr>
              <w:t xml:space="preserve"> по цене 20 р</w:t>
            </w:r>
            <w:r w:rsidR="00CC7C9A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867376" w:rsidRPr="00B01336">
              <w:rPr>
                <w:rFonts w:ascii="Times New Roman" w:hAnsi="Times New Roman"/>
                <w:sz w:val="24"/>
                <w:szCs w:val="24"/>
              </w:rPr>
              <w:t xml:space="preserve"> за единицу, а второй  - по цене 5 р</w:t>
            </w:r>
            <w:r w:rsidR="00CC7C9A">
              <w:rPr>
                <w:rFonts w:ascii="Times New Roman" w:hAnsi="Times New Roman"/>
                <w:sz w:val="24"/>
                <w:szCs w:val="24"/>
              </w:rPr>
              <w:t xml:space="preserve">ублей </w:t>
            </w:r>
            <w:r w:rsidR="00867376" w:rsidRPr="00B01336">
              <w:rPr>
                <w:rFonts w:ascii="Times New Roman" w:hAnsi="Times New Roman"/>
                <w:sz w:val="24"/>
                <w:szCs w:val="24"/>
              </w:rPr>
              <w:t xml:space="preserve">за единицу, то наилучший набор для потребителя с </w:t>
            </w:r>
            <w:r w:rsidR="00CC7C9A">
              <w:rPr>
                <w:rFonts w:ascii="Times New Roman" w:hAnsi="Times New Roman"/>
                <w:sz w:val="24"/>
                <w:szCs w:val="24"/>
              </w:rPr>
              <w:t xml:space="preserve">ежедневным </w:t>
            </w:r>
            <w:r w:rsidR="00867376" w:rsidRPr="00B01336">
              <w:rPr>
                <w:rFonts w:ascii="Times New Roman" w:hAnsi="Times New Roman"/>
                <w:sz w:val="24"/>
                <w:szCs w:val="24"/>
              </w:rPr>
              <w:t>доходом 300 р</w:t>
            </w:r>
            <w:r w:rsidR="00CC7C9A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867376" w:rsidRPr="00B01336">
              <w:rPr>
                <w:rFonts w:ascii="Times New Roman" w:hAnsi="Times New Roman"/>
                <w:sz w:val="24"/>
                <w:szCs w:val="24"/>
              </w:rPr>
              <w:t xml:space="preserve"> включает:</w:t>
            </w:r>
          </w:p>
          <w:p w:rsidR="00867376" w:rsidRPr="00F50D03" w:rsidRDefault="00867376" w:rsidP="00B440A2">
            <w:pPr>
              <w:pStyle w:val="a6"/>
              <w:numPr>
                <w:ilvl w:val="0"/>
                <w:numId w:val="11"/>
              </w:numPr>
              <w:tabs>
                <w:tab w:val="left" w:pos="135"/>
              </w:tabs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03">
              <w:rPr>
                <w:rFonts w:ascii="Times New Roman" w:hAnsi="Times New Roman"/>
                <w:sz w:val="24"/>
                <w:szCs w:val="24"/>
              </w:rPr>
              <w:t>15 единиц первого товара</w:t>
            </w:r>
            <w:r w:rsidR="00CE59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7376" w:rsidRPr="00F50D03" w:rsidRDefault="00867376" w:rsidP="00B440A2">
            <w:pPr>
              <w:pStyle w:val="a6"/>
              <w:numPr>
                <w:ilvl w:val="0"/>
                <w:numId w:val="11"/>
              </w:numPr>
              <w:tabs>
                <w:tab w:val="left" w:pos="135"/>
              </w:tabs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03">
              <w:rPr>
                <w:rFonts w:ascii="Times New Roman" w:hAnsi="Times New Roman"/>
                <w:sz w:val="24"/>
                <w:szCs w:val="24"/>
              </w:rPr>
              <w:t>10 единиц первого товара</w:t>
            </w:r>
            <w:r w:rsidR="00CE59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7376" w:rsidRPr="00F50D03" w:rsidRDefault="00867376" w:rsidP="00B440A2">
            <w:pPr>
              <w:pStyle w:val="a6"/>
              <w:numPr>
                <w:ilvl w:val="0"/>
                <w:numId w:val="11"/>
              </w:numPr>
              <w:tabs>
                <w:tab w:val="left" w:pos="135"/>
              </w:tabs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03">
              <w:rPr>
                <w:rFonts w:ascii="Times New Roman" w:hAnsi="Times New Roman"/>
                <w:sz w:val="24"/>
                <w:szCs w:val="24"/>
              </w:rPr>
              <w:t>5 единиц первого товара</w:t>
            </w:r>
            <w:r w:rsidR="00CE59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7376" w:rsidRPr="004E3195" w:rsidRDefault="00867376" w:rsidP="000F3C64">
            <w:pPr>
              <w:pStyle w:val="a6"/>
              <w:numPr>
                <w:ilvl w:val="0"/>
                <w:numId w:val="11"/>
              </w:numPr>
              <w:tabs>
                <w:tab w:val="left" w:pos="135"/>
              </w:tabs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D03">
              <w:rPr>
                <w:rFonts w:ascii="Times New Roman" w:hAnsi="Times New Roman"/>
                <w:sz w:val="24"/>
                <w:szCs w:val="24"/>
              </w:rPr>
              <w:t>0 единиц первого товара</w:t>
            </w:r>
            <w:r w:rsidR="00CE59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</w:tcPr>
          <w:p w:rsidR="007071DD" w:rsidRPr="004E3195" w:rsidRDefault="007071DD" w:rsidP="00B440A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B01336" w:rsidRPr="00B01336" w:rsidRDefault="00F50D03" w:rsidP="00B013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535D9" w:rsidRPr="00B013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балл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  <w:p w:rsidR="007071DD" w:rsidRPr="00B01336" w:rsidRDefault="00D535D9" w:rsidP="00B0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3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(за любую ошибку 0 баллов)</w:t>
            </w:r>
          </w:p>
        </w:tc>
      </w:tr>
      <w:tr w:rsidR="007071DD" w:rsidRPr="004E3195" w:rsidTr="00CC7C9A">
        <w:tc>
          <w:tcPr>
            <w:tcW w:w="3370" w:type="pct"/>
            <w:gridSpan w:val="2"/>
          </w:tcPr>
          <w:p w:rsidR="007071DD" w:rsidRPr="00B440A2" w:rsidRDefault="00DE431F" w:rsidP="00DE431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62DB4" w:rsidRPr="00B440A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01336" w:rsidRPr="00B440A2">
              <w:rPr>
                <w:rFonts w:ascii="Times New Roman" w:hAnsi="Times New Roman"/>
                <w:sz w:val="24"/>
                <w:szCs w:val="24"/>
              </w:rPr>
              <w:t>своем участке</w:t>
            </w:r>
            <w:r w:rsidR="00462DB4" w:rsidRPr="00B4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336" w:rsidRPr="00B440A2">
              <w:rPr>
                <w:rFonts w:ascii="Times New Roman" w:hAnsi="Times New Roman"/>
                <w:sz w:val="24"/>
                <w:szCs w:val="24"/>
              </w:rPr>
              <w:t xml:space="preserve">предприниматель </w:t>
            </w:r>
            <w:r w:rsidR="00462DB4" w:rsidRPr="00B440A2">
              <w:rPr>
                <w:rFonts w:ascii="Times New Roman" w:hAnsi="Times New Roman"/>
                <w:sz w:val="24"/>
                <w:szCs w:val="24"/>
              </w:rPr>
              <w:t xml:space="preserve">вырастил новый сорт </w:t>
            </w:r>
            <w:r w:rsidR="00B01336" w:rsidRPr="00B4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69D">
              <w:rPr>
                <w:rFonts w:ascii="Times New Roman" w:hAnsi="Times New Roman"/>
                <w:sz w:val="24"/>
                <w:szCs w:val="24"/>
              </w:rPr>
              <w:t>помидоров.</w:t>
            </w:r>
            <w:r w:rsidR="00462DB4" w:rsidRPr="00B4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336" w:rsidRPr="00B440A2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="00EE369D">
              <w:rPr>
                <w:rFonts w:ascii="Times New Roman" w:hAnsi="Times New Roman"/>
                <w:sz w:val="24"/>
                <w:szCs w:val="24"/>
              </w:rPr>
              <w:t>овощи</w:t>
            </w:r>
            <w:r w:rsidR="00462DB4" w:rsidRPr="00B440A2">
              <w:rPr>
                <w:rFonts w:ascii="Times New Roman" w:hAnsi="Times New Roman"/>
                <w:sz w:val="24"/>
                <w:szCs w:val="24"/>
              </w:rPr>
              <w:t xml:space="preserve">, которые </w:t>
            </w:r>
            <w:r w:rsidR="00B01336" w:rsidRPr="00B440A2"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r w:rsidR="00462DB4" w:rsidRPr="00B440A2">
              <w:rPr>
                <w:rFonts w:ascii="Times New Roman" w:hAnsi="Times New Roman"/>
                <w:sz w:val="24"/>
                <w:szCs w:val="24"/>
              </w:rPr>
              <w:t>собрал</w:t>
            </w:r>
            <w:r w:rsidR="00CC7C9A">
              <w:rPr>
                <w:rFonts w:ascii="Times New Roman" w:hAnsi="Times New Roman"/>
                <w:sz w:val="24"/>
                <w:szCs w:val="24"/>
              </w:rPr>
              <w:t>,</w:t>
            </w:r>
            <w:r w:rsidR="00462DB4" w:rsidRPr="00B440A2">
              <w:rPr>
                <w:rFonts w:ascii="Times New Roman" w:hAnsi="Times New Roman"/>
                <w:sz w:val="24"/>
                <w:szCs w:val="24"/>
              </w:rPr>
              <w:t xml:space="preserve"> съели </w:t>
            </w:r>
            <w:r w:rsidR="00F50D03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462DB4" w:rsidRPr="00B440A2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F50D03">
              <w:rPr>
                <w:rFonts w:ascii="Times New Roman" w:hAnsi="Times New Roman"/>
                <w:sz w:val="24"/>
                <w:szCs w:val="24"/>
              </w:rPr>
              <w:t>семьи</w:t>
            </w:r>
            <w:r w:rsidR="00B01336" w:rsidRPr="00B440A2">
              <w:rPr>
                <w:rFonts w:ascii="Times New Roman" w:hAnsi="Times New Roman"/>
                <w:sz w:val="24"/>
                <w:szCs w:val="24"/>
              </w:rPr>
              <w:t xml:space="preserve">, то </w:t>
            </w:r>
            <w:r w:rsidR="00462DB4" w:rsidRPr="00B440A2">
              <w:rPr>
                <w:rFonts w:ascii="Times New Roman" w:hAnsi="Times New Roman"/>
                <w:sz w:val="24"/>
                <w:szCs w:val="24"/>
              </w:rPr>
              <w:t xml:space="preserve"> – это:</w:t>
            </w:r>
          </w:p>
          <w:p w:rsidR="00462DB4" w:rsidRPr="00B440A2" w:rsidRDefault="00462DB4" w:rsidP="00B01336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0A2">
              <w:rPr>
                <w:rFonts w:ascii="Times New Roman" w:hAnsi="Times New Roman"/>
                <w:sz w:val="24"/>
                <w:szCs w:val="24"/>
              </w:rPr>
              <w:t>товар</w:t>
            </w:r>
            <w:r w:rsidR="00CE59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2DB4" w:rsidRPr="00B440A2" w:rsidRDefault="00462DB4" w:rsidP="00B01336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0A2">
              <w:rPr>
                <w:rFonts w:ascii="Times New Roman" w:hAnsi="Times New Roman"/>
                <w:sz w:val="24"/>
                <w:szCs w:val="24"/>
              </w:rPr>
              <w:t>экономическое благо</w:t>
            </w:r>
            <w:r w:rsidR="00CE59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2DB4" w:rsidRPr="00B440A2" w:rsidRDefault="00462DB4" w:rsidP="00B01336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0A2">
              <w:rPr>
                <w:rFonts w:ascii="Times New Roman" w:hAnsi="Times New Roman"/>
                <w:sz w:val="24"/>
                <w:szCs w:val="24"/>
              </w:rPr>
              <w:t>фактор производства</w:t>
            </w:r>
            <w:r w:rsidR="00CE59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40A2" w:rsidRPr="00B440A2" w:rsidRDefault="00462DB4" w:rsidP="000F3C6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0A2">
              <w:rPr>
                <w:rFonts w:ascii="Times New Roman" w:hAnsi="Times New Roman"/>
                <w:sz w:val="24"/>
                <w:szCs w:val="24"/>
              </w:rPr>
              <w:t>природный ресурс</w:t>
            </w:r>
            <w:r w:rsidR="00CE59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" w:type="pct"/>
            <w:gridSpan w:val="2"/>
          </w:tcPr>
          <w:p w:rsidR="007071DD" w:rsidRPr="004E3195" w:rsidRDefault="007071DD" w:rsidP="004E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B440A2" w:rsidRDefault="004F2DEC" w:rsidP="00B013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13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 балл </w:t>
            </w:r>
          </w:p>
          <w:p w:rsidR="007071DD" w:rsidRPr="00B01336" w:rsidRDefault="004F2DEC" w:rsidP="00B0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3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(за любую ошибку 0 баллов)</w:t>
            </w:r>
          </w:p>
        </w:tc>
      </w:tr>
      <w:tr w:rsidR="00CC7C9A" w:rsidRPr="004E3195" w:rsidTr="00CC7C9A">
        <w:tc>
          <w:tcPr>
            <w:tcW w:w="3370" w:type="pct"/>
            <w:gridSpan w:val="2"/>
          </w:tcPr>
          <w:p w:rsidR="00CC7C9A" w:rsidRPr="00CC7C9A" w:rsidRDefault="00CC7C9A" w:rsidP="00CC7C9A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/>
                <w:bCs/>
                <w:sz w:val="24"/>
              </w:rPr>
            </w:pPr>
            <w:r w:rsidRPr="00CC7C9A">
              <w:rPr>
                <w:rFonts w:ascii="Times New Roman" w:hAnsi="Times New Roman"/>
                <w:bCs/>
                <w:sz w:val="24"/>
              </w:rPr>
              <w:t xml:space="preserve">4. Если налоговая ставка уменьшается при увеличении дохода, то такой налог является: </w:t>
            </w:r>
          </w:p>
          <w:p w:rsidR="00CC7C9A" w:rsidRPr="00CC7C9A" w:rsidRDefault="00CC7C9A" w:rsidP="00CC7C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/>
                <w:sz w:val="24"/>
              </w:rPr>
            </w:pPr>
            <w:r w:rsidRPr="00CC7C9A">
              <w:rPr>
                <w:rFonts w:ascii="Times New Roman" w:hAnsi="Times New Roman"/>
                <w:sz w:val="24"/>
              </w:rPr>
              <w:t xml:space="preserve">Прогрессивным. </w:t>
            </w:r>
          </w:p>
          <w:p w:rsidR="00CC7C9A" w:rsidRPr="00CC7C9A" w:rsidRDefault="00CC7C9A" w:rsidP="00CC7C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/>
                <w:sz w:val="24"/>
              </w:rPr>
            </w:pPr>
            <w:r w:rsidRPr="00CC7C9A">
              <w:rPr>
                <w:rFonts w:ascii="Times New Roman" w:hAnsi="Times New Roman"/>
                <w:sz w:val="24"/>
              </w:rPr>
              <w:t>Прямым.</w:t>
            </w:r>
          </w:p>
          <w:p w:rsidR="00CC7C9A" w:rsidRDefault="00CC7C9A" w:rsidP="00CC7C9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/>
                <w:sz w:val="24"/>
              </w:rPr>
            </w:pPr>
            <w:r w:rsidRPr="00CC7C9A">
              <w:rPr>
                <w:rFonts w:ascii="Times New Roman" w:hAnsi="Times New Roman"/>
                <w:sz w:val="24"/>
              </w:rPr>
              <w:t>Пропорциональным.</w:t>
            </w:r>
          </w:p>
          <w:p w:rsidR="00CC7C9A" w:rsidRDefault="00CC7C9A" w:rsidP="000F3C6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CC7C9A">
              <w:rPr>
                <w:rFonts w:ascii="Times New Roman" w:hAnsi="Times New Roman"/>
                <w:sz w:val="24"/>
              </w:rPr>
              <w:t>Регрессивным.</w:t>
            </w:r>
          </w:p>
        </w:tc>
        <w:tc>
          <w:tcPr>
            <w:tcW w:w="654" w:type="pct"/>
            <w:gridSpan w:val="2"/>
          </w:tcPr>
          <w:p w:rsidR="00CC7C9A" w:rsidRDefault="00CC7C9A" w:rsidP="004E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7C9A" w:rsidRDefault="00CC7C9A" w:rsidP="00CC7C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13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 балл </w:t>
            </w:r>
          </w:p>
          <w:p w:rsidR="00CC7C9A" w:rsidRPr="00B01336" w:rsidRDefault="00CC7C9A" w:rsidP="00CC7C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13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(за любую ошибку 0 баллов)</w:t>
            </w:r>
          </w:p>
        </w:tc>
      </w:tr>
      <w:tr w:rsidR="00C50E5E" w:rsidRPr="004E3195" w:rsidTr="00CC7C9A">
        <w:trPr>
          <w:gridBefore w:val="1"/>
          <w:wBefore w:w="41" w:type="pct"/>
          <w:trHeight w:val="3818"/>
        </w:trPr>
        <w:tc>
          <w:tcPr>
            <w:tcW w:w="3389" w:type="pct"/>
            <w:gridSpan w:val="2"/>
          </w:tcPr>
          <w:p w:rsidR="008D0617" w:rsidRPr="0063579D" w:rsidRDefault="00CC7C9A" w:rsidP="008D0617">
            <w:pPr>
              <w:pStyle w:val="a3"/>
              <w:shd w:val="clear" w:color="auto" w:fill="FFFFFF"/>
              <w:spacing w:before="0" w:beforeAutospacing="0" w:after="0" w:afterAutospacing="0" w:line="252" w:lineRule="atLeast"/>
              <w:jc w:val="both"/>
              <w:textAlignment w:val="baseline"/>
              <w:rPr>
                <w:color w:val="333333"/>
              </w:rPr>
            </w:pPr>
            <w:r>
              <w:rPr>
                <w:rStyle w:val="a8"/>
                <w:b w:val="0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 xml:space="preserve">5. </w:t>
            </w:r>
            <w:r w:rsidR="008D0617" w:rsidRPr="0063579D">
              <w:rPr>
                <w:rStyle w:val="a8"/>
                <w:b w:val="0"/>
                <w:color w:val="000000"/>
                <w:bdr w:val="none" w:sz="0" w:space="0" w:color="auto" w:frame="1"/>
              </w:rPr>
              <w:t>Предпринимательство – это:</w:t>
            </w:r>
          </w:p>
          <w:p w:rsidR="008D0617" w:rsidRPr="0063579D" w:rsidRDefault="008D0617" w:rsidP="00B440A2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52" w:lineRule="atLeast"/>
              <w:jc w:val="both"/>
              <w:textAlignment w:val="baseline"/>
              <w:rPr>
                <w:color w:val="333333"/>
              </w:rPr>
            </w:pPr>
            <w:r w:rsidRPr="0063579D">
              <w:rPr>
                <w:rStyle w:val="a8"/>
                <w:b w:val="0"/>
                <w:color w:val="000000"/>
                <w:bdr w:val="none" w:sz="0" w:space="0" w:color="auto" w:frame="1"/>
              </w:rPr>
              <w:t>добровольная деятельность человека, который, пользуясь либо распоряжаясь экономическими благами, самостоятельно или с привлечением наемного труда, предпринимает меры по производству нового продукта с целью получения дохода</w:t>
            </w:r>
            <w:r w:rsidR="00B440A2" w:rsidRPr="0063579D">
              <w:rPr>
                <w:rStyle w:val="a8"/>
                <w:b w:val="0"/>
                <w:color w:val="000000"/>
                <w:bdr w:val="none" w:sz="0" w:space="0" w:color="auto" w:frame="1"/>
              </w:rPr>
              <w:t>;</w:t>
            </w:r>
          </w:p>
          <w:p w:rsidR="008D0617" w:rsidRPr="0063579D" w:rsidRDefault="008D0617" w:rsidP="00B440A2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52" w:lineRule="atLeast"/>
              <w:jc w:val="both"/>
              <w:textAlignment w:val="baseline"/>
              <w:rPr>
                <w:color w:val="333333"/>
              </w:rPr>
            </w:pPr>
            <w:r w:rsidRPr="0063579D">
              <w:rPr>
                <w:color w:val="000000"/>
                <w:bdr w:val="none" w:sz="0" w:space="0" w:color="auto" w:frame="1"/>
              </w:rPr>
              <w:t>деятельность человека, направленная на максимизацию прибыли</w:t>
            </w:r>
            <w:r w:rsidR="00B440A2" w:rsidRPr="0063579D">
              <w:rPr>
                <w:color w:val="000000"/>
                <w:bdr w:val="none" w:sz="0" w:space="0" w:color="auto" w:frame="1"/>
              </w:rPr>
              <w:t>;</w:t>
            </w:r>
          </w:p>
          <w:p w:rsidR="008D0617" w:rsidRPr="0063579D" w:rsidRDefault="008D0617" w:rsidP="00B440A2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52" w:lineRule="atLeast"/>
              <w:jc w:val="both"/>
              <w:textAlignment w:val="baseline"/>
              <w:rPr>
                <w:color w:val="333333"/>
              </w:rPr>
            </w:pPr>
            <w:r w:rsidRPr="0063579D">
              <w:rPr>
                <w:color w:val="000000"/>
                <w:bdr w:val="none" w:sz="0" w:space="0" w:color="auto" w:frame="1"/>
              </w:rPr>
              <w:t>принудительная деятельность экономического агента, нацеленная на получение прибыли и дохода путем эффективного сочетания ограниченных ресурсов</w:t>
            </w:r>
            <w:r w:rsidR="00B440A2" w:rsidRPr="0063579D">
              <w:rPr>
                <w:color w:val="000000"/>
                <w:bdr w:val="none" w:sz="0" w:space="0" w:color="auto" w:frame="1"/>
              </w:rPr>
              <w:t>;</w:t>
            </w:r>
          </w:p>
          <w:p w:rsidR="00B440A2" w:rsidRPr="00EC7D09" w:rsidRDefault="008D0617" w:rsidP="00B440A2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52" w:lineRule="atLeast"/>
              <w:jc w:val="both"/>
              <w:textAlignment w:val="baseline"/>
              <w:rPr>
                <w:b/>
                <w:i/>
                <w:color w:val="000000"/>
              </w:rPr>
            </w:pPr>
            <w:r w:rsidRPr="0063579D">
              <w:rPr>
                <w:color w:val="000000"/>
                <w:bdr w:val="none" w:sz="0" w:space="0" w:color="auto" w:frame="1"/>
              </w:rPr>
              <w:t>процесс создания предприятий, занимающихся экономической деятельностью для удовлетворения потребностей населения</w:t>
            </w:r>
            <w:r w:rsidR="00B440A2" w:rsidRPr="0063579D"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654" w:type="pct"/>
            <w:gridSpan w:val="2"/>
          </w:tcPr>
          <w:p w:rsidR="00C50E5E" w:rsidRPr="00EE369D" w:rsidRDefault="00C50E5E" w:rsidP="00EE36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6" w:type="pct"/>
          </w:tcPr>
          <w:p w:rsidR="00C50E5E" w:rsidRPr="00EE369D" w:rsidRDefault="00C50E5E" w:rsidP="00EE3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69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 балл (за любую ошибку 0 баллов)</w:t>
            </w:r>
          </w:p>
        </w:tc>
      </w:tr>
      <w:tr w:rsidR="007C6695" w:rsidRPr="004E3195" w:rsidTr="00CC7C9A">
        <w:trPr>
          <w:gridBefore w:val="1"/>
          <w:wBefore w:w="41" w:type="pct"/>
        </w:trPr>
        <w:tc>
          <w:tcPr>
            <w:tcW w:w="4959" w:type="pct"/>
            <w:gridSpan w:val="5"/>
          </w:tcPr>
          <w:p w:rsidR="007C6695" w:rsidRPr="00357B96" w:rsidRDefault="007C6695" w:rsidP="004E31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357B96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Задание №2 </w:t>
            </w:r>
            <w:r w:rsidR="00A81993" w:rsidRPr="00357B96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Установите соответствие</w:t>
            </w:r>
          </w:p>
        </w:tc>
      </w:tr>
      <w:tr w:rsidR="00F72980" w:rsidRPr="004E3195" w:rsidTr="00CC7C9A">
        <w:trPr>
          <w:gridBefore w:val="1"/>
          <w:wBefore w:w="41" w:type="pct"/>
        </w:trPr>
        <w:tc>
          <w:tcPr>
            <w:tcW w:w="3389" w:type="pct"/>
            <w:gridSpan w:val="2"/>
          </w:tcPr>
          <w:p w:rsidR="00F72980" w:rsidRPr="008F0B4C" w:rsidRDefault="00B440A2" w:rsidP="009F0E29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F0B4C">
              <w:rPr>
                <w:rFonts w:ascii="Times New Roman" w:hAnsi="Times New Roman"/>
                <w:color w:val="333333"/>
                <w:sz w:val="24"/>
                <w:szCs w:val="24"/>
              </w:rPr>
              <w:t>6. К</w:t>
            </w:r>
            <w:r w:rsidR="00A81993" w:rsidRPr="008F0B4C">
              <w:rPr>
                <w:rFonts w:ascii="Times New Roman" w:hAnsi="Times New Roman"/>
                <w:color w:val="333333"/>
                <w:sz w:val="24"/>
                <w:szCs w:val="24"/>
              </w:rPr>
              <w:t>аждому элементу в первом списке подберите элемент из второго списка</w:t>
            </w:r>
            <w:r w:rsidRPr="008F0B4C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A81993" w:rsidRPr="008F0B4C" w:rsidRDefault="00A81993" w:rsidP="009F0E29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F0B4C">
              <w:rPr>
                <w:rFonts w:ascii="Times New Roman" w:hAnsi="Times New Roman"/>
                <w:color w:val="333333"/>
                <w:sz w:val="24"/>
                <w:szCs w:val="24"/>
              </w:rPr>
              <w:t>А) фирма платит налог на прибыль</w:t>
            </w:r>
            <w:r w:rsidR="00B440A2" w:rsidRPr="008F0B4C">
              <w:rPr>
                <w:rFonts w:ascii="Times New Roman" w:hAnsi="Times New Roman"/>
                <w:color w:val="333333"/>
                <w:sz w:val="24"/>
                <w:szCs w:val="24"/>
              </w:rPr>
              <w:t>;</w:t>
            </w:r>
          </w:p>
          <w:p w:rsidR="00A81993" w:rsidRPr="008F0B4C" w:rsidRDefault="00A81993" w:rsidP="009F0E29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F0B4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Б) </w:t>
            </w:r>
            <w:r w:rsidR="00B440A2" w:rsidRPr="008F0B4C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r w:rsidRPr="008F0B4C">
              <w:rPr>
                <w:rFonts w:ascii="Times New Roman" w:hAnsi="Times New Roman"/>
                <w:color w:val="333333"/>
                <w:sz w:val="24"/>
                <w:szCs w:val="24"/>
              </w:rPr>
              <w:t>овышены акцизные сборы на табачные изделия</w:t>
            </w:r>
            <w:r w:rsidR="00B440A2" w:rsidRPr="008F0B4C">
              <w:rPr>
                <w:rFonts w:ascii="Times New Roman" w:hAnsi="Times New Roman"/>
                <w:color w:val="333333"/>
                <w:sz w:val="24"/>
                <w:szCs w:val="24"/>
              </w:rPr>
              <w:t>;</w:t>
            </w:r>
          </w:p>
          <w:p w:rsidR="00A81993" w:rsidRPr="008F0B4C" w:rsidRDefault="00A81993" w:rsidP="009F0E29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F0B4C">
              <w:rPr>
                <w:rFonts w:ascii="Times New Roman" w:hAnsi="Times New Roman"/>
                <w:color w:val="333333"/>
                <w:sz w:val="24"/>
                <w:szCs w:val="24"/>
              </w:rPr>
              <w:t>В) государство установило ставки подоходного налога</w:t>
            </w:r>
            <w:r w:rsidR="00B440A2" w:rsidRPr="008F0B4C">
              <w:rPr>
                <w:rFonts w:ascii="Times New Roman" w:hAnsi="Times New Roman"/>
                <w:color w:val="333333"/>
                <w:sz w:val="24"/>
                <w:szCs w:val="24"/>
              </w:rPr>
              <w:t>;</w:t>
            </w:r>
          </w:p>
          <w:p w:rsidR="00A81993" w:rsidRPr="008F0B4C" w:rsidRDefault="00A81993" w:rsidP="009F0E29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F0B4C">
              <w:rPr>
                <w:rFonts w:ascii="Times New Roman" w:hAnsi="Times New Roman"/>
                <w:color w:val="333333"/>
                <w:sz w:val="24"/>
                <w:szCs w:val="24"/>
              </w:rPr>
              <w:t>Г) предприниматель платит налог с фонда заработной платы</w:t>
            </w:r>
            <w:r w:rsidR="00B440A2" w:rsidRPr="008F0B4C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B44BC5" w:rsidRPr="008F0B4C" w:rsidRDefault="00B44BC5" w:rsidP="00B440A2">
            <w:pPr>
              <w:pStyle w:val="a6"/>
              <w:ind w:left="141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F0B4C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1) </w:t>
            </w:r>
            <w:r w:rsidRPr="008F0B4C">
              <w:rPr>
                <w:rFonts w:ascii="Times New Roman" w:hAnsi="Times New Roman"/>
                <w:color w:val="333333"/>
                <w:sz w:val="24"/>
                <w:szCs w:val="24"/>
              </w:rPr>
              <w:t>прямой налог</w:t>
            </w:r>
          </w:p>
          <w:p w:rsidR="00B44BC5" w:rsidRPr="008F0B4C" w:rsidRDefault="00B44BC5" w:rsidP="00B440A2">
            <w:pPr>
              <w:pStyle w:val="a6"/>
              <w:ind w:left="141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F0B4C">
              <w:rPr>
                <w:rFonts w:ascii="Times New Roman" w:hAnsi="Times New Roman"/>
                <w:color w:val="333333"/>
                <w:sz w:val="24"/>
                <w:szCs w:val="24"/>
              </w:rPr>
              <w:t>2) косвенный налог</w:t>
            </w:r>
          </w:p>
        </w:tc>
        <w:tc>
          <w:tcPr>
            <w:tcW w:w="654" w:type="pct"/>
            <w:gridSpan w:val="2"/>
          </w:tcPr>
          <w:p w:rsidR="00F72980" w:rsidRPr="008F0B4C" w:rsidRDefault="002966AC" w:rsidP="002966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-</w:t>
            </w:r>
          </w:p>
          <w:p w:rsidR="00B44BC5" w:rsidRPr="008F0B4C" w:rsidRDefault="002966AC" w:rsidP="002966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B44BC5" w:rsidRPr="008F0B4C" w:rsidRDefault="002966AC" w:rsidP="002966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 </w:t>
            </w:r>
          </w:p>
          <w:p w:rsidR="00B44BC5" w:rsidRPr="008F0B4C" w:rsidRDefault="00B44BC5" w:rsidP="002966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0B4C">
              <w:rPr>
                <w:rFonts w:ascii="Times New Roman" w:hAnsi="Times New Roman"/>
                <w:sz w:val="24"/>
                <w:szCs w:val="24"/>
              </w:rPr>
              <w:t>Г-</w:t>
            </w:r>
          </w:p>
        </w:tc>
        <w:tc>
          <w:tcPr>
            <w:tcW w:w="916" w:type="pct"/>
          </w:tcPr>
          <w:p w:rsidR="00B440A2" w:rsidRPr="00B440A2" w:rsidRDefault="00B440A2" w:rsidP="00B440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440A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B44BC5" w:rsidRPr="00B440A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балл</w:t>
            </w:r>
            <w:r w:rsidRPr="00B440A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4A7E4B" w:rsidRPr="00B440A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2980" w:rsidRPr="004E3195" w:rsidRDefault="004A7E4B" w:rsidP="00B44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0A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(за </w:t>
            </w:r>
            <w:r w:rsidR="00DF14C9" w:rsidRPr="00B440A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каждый правильный ответ 1</w:t>
            </w:r>
            <w:r w:rsidRPr="00B440A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балл)</w:t>
            </w:r>
            <w:r w:rsidRPr="004E319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8F0B4C" w:rsidRPr="004E3195" w:rsidTr="00CC7C9A">
        <w:trPr>
          <w:gridBefore w:val="1"/>
          <w:wBefore w:w="41" w:type="pct"/>
        </w:trPr>
        <w:tc>
          <w:tcPr>
            <w:tcW w:w="3389" w:type="pct"/>
            <w:gridSpan w:val="2"/>
          </w:tcPr>
          <w:p w:rsidR="00CC7C9A" w:rsidRDefault="008F0B4C" w:rsidP="008F0B4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7C9A">
              <w:rPr>
                <w:rFonts w:ascii="Times New Roman" w:hAnsi="Times New Roman"/>
                <w:b/>
                <w:sz w:val="24"/>
                <w:szCs w:val="24"/>
              </w:rPr>
              <w:t>Расшифруйте аббревиатуры:</w:t>
            </w:r>
          </w:p>
          <w:p w:rsidR="00CC7C9A" w:rsidRDefault="00CC7C9A" w:rsidP="00CC7C9A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;</w:t>
            </w:r>
          </w:p>
          <w:p w:rsidR="000F3C64" w:rsidRDefault="000F3C64" w:rsidP="00CC7C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Б) </w:t>
            </w:r>
            <w:r w:rsidRPr="00085ED0">
              <w:rPr>
                <w:rFonts w:ascii="Times New Roman" w:hAnsi="Times New Roman"/>
                <w:sz w:val="24"/>
                <w:szCs w:val="24"/>
              </w:rPr>
              <w:t>ЕГРЮЛ</w:t>
            </w:r>
          </w:p>
          <w:p w:rsidR="000F3C64" w:rsidRPr="008F0B4C" w:rsidRDefault="000F3C64" w:rsidP="000F3C64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F0B4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НДФЛ</w:t>
            </w:r>
            <w:r w:rsidRPr="008F0B4C">
              <w:rPr>
                <w:rFonts w:ascii="Times New Roman" w:hAnsi="Times New Roman"/>
                <w:color w:val="333333"/>
                <w:sz w:val="24"/>
                <w:szCs w:val="24"/>
              </w:rPr>
              <w:t>;</w:t>
            </w:r>
          </w:p>
          <w:p w:rsidR="008F0B4C" w:rsidRDefault="000F3C64" w:rsidP="00CE59A2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F0B4C">
              <w:rPr>
                <w:rFonts w:ascii="Times New Roman" w:hAnsi="Times New Roman"/>
                <w:color w:val="333333"/>
                <w:sz w:val="24"/>
                <w:szCs w:val="24"/>
              </w:rPr>
              <w:t>Г)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ОЭСР</w:t>
            </w:r>
            <w:r w:rsidRPr="008F0B4C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CE59A2" w:rsidRDefault="00CE59A2" w:rsidP="00CE59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</w:p>
          <w:p w:rsidR="00CE59A2" w:rsidRDefault="00CE59A2" w:rsidP="00CE59A2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CE59A2" w:rsidRDefault="00CE59A2" w:rsidP="00CE59A2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Б) </w:t>
            </w:r>
          </w:p>
          <w:p w:rsidR="00CE59A2" w:rsidRDefault="00CE59A2" w:rsidP="00CE59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E59A2" w:rsidRDefault="00CE59A2" w:rsidP="00CE59A2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F0B4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В) </w:t>
            </w:r>
          </w:p>
          <w:p w:rsidR="00CE59A2" w:rsidRPr="008F0B4C" w:rsidRDefault="00CE59A2" w:rsidP="00CE59A2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CE59A2" w:rsidRPr="008F0B4C" w:rsidRDefault="00CE59A2" w:rsidP="00CE59A2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F0B4C">
              <w:rPr>
                <w:rFonts w:ascii="Times New Roman" w:hAnsi="Times New Roman"/>
                <w:color w:val="333333"/>
                <w:sz w:val="24"/>
                <w:szCs w:val="24"/>
              </w:rPr>
              <w:t>Г)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</w:tcPr>
          <w:p w:rsidR="008F0B4C" w:rsidRPr="008F0B4C" w:rsidRDefault="008F0B4C" w:rsidP="002966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8F0B4C" w:rsidRPr="00B440A2" w:rsidRDefault="008F0B4C" w:rsidP="008F0B4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440A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4 балла </w:t>
            </w:r>
          </w:p>
          <w:p w:rsidR="008F0B4C" w:rsidRPr="00B440A2" w:rsidRDefault="008F0B4C" w:rsidP="008F0B4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440A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(за каждый правильный ответ 1 балл</w:t>
            </w:r>
          </w:p>
        </w:tc>
      </w:tr>
      <w:tr w:rsidR="003766B2" w:rsidRPr="004E3195" w:rsidTr="00CC7C9A">
        <w:trPr>
          <w:gridBefore w:val="1"/>
          <w:wBefore w:w="41" w:type="pct"/>
        </w:trPr>
        <w:tc>
          <w:tcPr>
            <w:tcW w:w="4959" w:type="pct"/>
            <w:gridSpan w:val="5"/>
          </w:tcPr>
          <w:p w:rsidR="003766B2" w:rsidRPr="004E3195" w:rsidRDefault="000F3C64" w:rsidP="004E31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Задание №3</w:t>
            </w:r>
            <w:r w:rsidR="00F50D03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.</w:t>
            </w:r>
            <w:r w:rsidR="003766B2" w:rsidRPr="004E319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Выберите несколько вариантов ответа</w:t>
            </w:r>
          </w:p>
        </w:tc>
      </w:tr>
      <w:tr w:rsidR="000032F0" w:rsidRPr="004E3195" w:rsidTr="00CC7C9A">
        <w:trPr>
          <w:gridBefore w:val="1"/>
          <w:wBefore w:w="41" w:type="pct"/>
        </w:trPr>
        <w:tc>
          <w:tcPr>
            <w:tcW w:w="3389" w:type="pct"/>
            <w:gridSpan w:val="2"/>
          </w:tcPr>
          <w:p w:rsidR="00B17D61" w:rsidRPr="00B17D61" w:rsidRDefault="000F3C64" w:rsidP="00B17D61">
            <w:pPr>
              <w:pStyle w:val="a6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17D61">
              <w:rPr>
                <w:rFonts w:ascii="Times New Roman" w:hAnsi="Times New Roman"/>
                <w:sz w:val="24"/>
                <w:szCs w:val="24"/>
              </w:rPr>
              <w:t>.</w:t>
            </w:r>
            <w:r w:rsidR="005C73A8" w:rsidRPr="008F0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B10" w:rsidRPr="008F0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3A8" w:rsidRPr="008F0B4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Какие существуют разновидности </w:t>
            </w:r>
            <w:r w:rsidR="00F50D0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сдельной </w:t>
            </w:r>
            <w:r w:rsidR="005C73A8" w:rsidRPr="008F0B4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формы оплаты труда?</w:t>
            </w:r>
          </w:p>
          <w:p w:rsidR="00B17D61" w:rsidRPr="00B17D61" w:rsidRDefault="00F50D03" w:rsidP="00B17D61">
            <w:pPr>
              <w:pStyle w:val="a6"/>
              <w:numPr>
                <w:ilvl w:val="0"/>
                <w:numId w:val="17"/>
              </w:numPr>
              <w:ind w:left="720"/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t>система плавающих окладов</w:t>
            </w:r>
          </w:p>
          <w:p w:rsidR="00B17D61" w:rsidRPr="00B17D61" w:rsidRDefault="00B17D61" w:rsidP="00B17D61">
            <w:pPr>
              <w:pStyle w:val="a6"/>
              <w:numPr>
                <w:ilvl w:val="0"/>
                <w:numId w:val="17"/>
              </w:numPr>
              <w:ind w:left="720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B17D6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="005C73A8" w:rsidRPr="00B17D6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омиссионная</w:t>
            </w:r>
          </w:p>
          <w:p w:rsidR="00B17D61" w:rsidRPr="00B17D61" w:rsidRDefault="00B17D61" w:rsidP="00B17D61">
            <w:pPr>
              <w:pStyle w:val="a6"/>
              <w:numPr>
                <w:ilvl w:val="0"/>
                <w:numId w:val="17"/>
              </w:numPr>
              <w:ind w:left="720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B17D6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="005C73A8" w:rsidRPr="00B17D6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ккордная</w:t>
            </w:r>
          </w:p>
          <w:p w:rsidR="00B17D61" w:rsidRPr="008F0B4C" w:rsidRDefault="00F50D03" w:rsidP="000F3C64">
            <w:pPr>
              <w:pStyle w:val="a6"/>
              <w:numPr>
                <w:ilvl w:val="0"/>
                <w:numId w:val="1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бестарифная оплата труда</w:t>
            </w:r>
          </w:p>
        </w:tc>
        <w:tc>
          <w:tcPr>
            <w:tcW w:w="654" w:type="pct"/>
            <w:gridSpan w:val="2"/>
          </w:tcPr>
          <w:p w:rsidR="000032F0" w:rsidRPr="008F0B4C" w:rsidRDefault="000032F0" w:rsidP="004E319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B16016" w:rsidRDefault="00F50D03" w:rsidP="00B160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B621C9" w:rsidRPr="008F0B4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балла</w:t>
            </w:r>
          </w:p>
          <w:p w:rsidR="000032F0" w:rsidRPr="008F0B4C" w:rsidRDefault="00B621C9" w:rsidP="00B160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0B4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(за любую ошибку 0 баллов)</w:t>
            </w:r>
          </w:p>
        </w:tc>
      </w:tr>
      <w:tr w:rsidR="000F3C64" w:rsidRPr="004E3195" w:rsidTr="00CC7C9A">
        <w:trPr>
          <w:gridBefore w:val="1"/>
          <w:wBefore w:w="41" w:type="pct"/>
        </w:trPr>
        <w:tc>
          <w:tcPr>
            <w:tcW w:w="3389" w:type="pct"/>
            <w:gridSpan w:val="2"/>
          </w:tcPr>
          <w:p w:rsidR="000F3C64" w:rsidRPr="00B17D61" w:rsidRDefault="000F3C64" w:rsidP="000F3C6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B17D61">
              <w:rPr>
                <w:rFonts w:ascii="Times New Roman" w:hAnsi="Times New Roman"/>
                <w:sz w:val="24"/>
                <w:szCs w:val="24"/>
              </w:rPr>
              <w:t>Потребитель приобрел непродовольственный товар надлежащего качества, но решил его обменять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D61">
              <w:rPr>
                <w:rFonts w:ascii="Times New Roman" w:hAnsi="Times New Roman"/>
                <w:sz w:val="24"/>
                <w:szCs w:val="24"/>
              </w:rPr>
              <w:t>на аналогичный товар у того же продавца. Согласно закону о Защите прав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7D61">
              <w:rPr>
                <w:rFonts w:ascii="Times New Roman" w:hAnsi="Times New Roman"/>
                <w:sz w:val="24"/>
                <w:szCs w:val="24"/>
              </w:rPr>
              <w:t xml:space="preserve">  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B17D61">
              <w:rPr>
                <w:rFonts w:ascii="Times New Roman" w:hAnsi="Times New Roman"/>
                <w:sz w:val="24"/>
                <w:szCs w:val="24"/>
              </w:rPr>
              <w:t xml:space="preserve">вправе обменять товар, если указанный товар не подходит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ему </w:t>
            </w:r>
            <w:proofErr w:type="gramStart"/>
            <w:r w:rsidRPr="00B17D6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17D6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3C64" w:rsidRPr="00B17D61" w:rsidRDefault="000F3C64" w:rsidP="000F3C64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17D61">
              <w:rPr>
                <w:rFonts w:ascii="Times New Roman" w:hAnsi="Times New Roman"/>
                <w:sz w:val="24"/>
                <w:szCs w:val="24"/>
              </w:rPr>
              <w:t>орме</w:t>
            </w:r>
          </w:p>
          <w:p w:rsidR="000F3C64" w:rsidRPr="00B17D61" w:rsidRDefault="000F3C64" w:rsidP="000F3C64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17D61">
              <w:rPr>
                <w:rFonts w:ascii="Times New Roman" w:hAnsi="Times New Roman"/>
                <w:sz w:val="24"/>
                <w:szCs w:val="24"/>
              </w:rPr>
              <w:t>весу</w:t>
            </w:r>
          </w:p>
          <w:p w:rsidR="000F3C64" w:rsidRPr="00B17D61" w:rsidRDefault="000F3C64" w:rsidP="000F3C64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17D61">
              <w:rPr>
                <w:rFonts w:ascii="Times New Roman" w:hAnsi="Times New Roman"/>
                <w:sz w:val="24"/>
                <w:szCs w:val="24"/>
              </w:rPr>
              <w:t>габаритам</w:t>
            </w:r>
          </w:p>
          <w:p w:rsidR="000F3C64" w:rsidRPr="00B17D61" w:rsidRDefault="000F3C64" w:rsidP="000F3C64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17D61">
              <w:rPr>
                <w:rFonts w:ascii="Times New Roman" w:hAnsi="Times New Roman"/>
                <w:sz w:val="24"/>
                <w:szCs w:val="24"/>
              </w:rPr>
              <w:t>расцветке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3C64" w:rsidRDefault="000F3C64" w:rsidP="00B17D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gridSpan w:val="2"/>
          </w:tcPr>
          <w:p w:rsidR="000F3C64" w:rsidRDefault="000F3C64" w:rsidP="004E319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B16016" w:rsidRDefault="00F50D03" w:rsidP="00B160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8F0B4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балла</w:t>
            </w:r>
          </w:p>
          <w:p w:rsidR="000F3C64" w:rsidRPr="008F0B4C" w:rsidRDefault="00F50D03" w:rsidP="00B160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0B4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(за любую ошибку 0 баллов)</w:t>
            </w:r>
          </w:p>
        </w:tc>
      </w:tr>
    </w:tbl>
    <w:p w:rsidR="00882A78" w:rsidRPr="005948DA" w:rsidRDefault="00094CD9" w:rsidP="00751A0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D3018">
        <w:rPr>
          <w:rFonts w:ascii="Times New Roman" w:hAnsi="Times New Roman"/>
          <w:b/>
          <w:bCs/>
          <w:sz w:val="24"/>
          <w:szCs w:val="24"/>
        </w:rPr>
        <w:lastRenderedPageBreak/>
        <w:t>Задача</w:t>
      </w:r>
      <w:r w:rsidR="00770C75" w:rsidRPr="00AD3018">
        <w:rPr>
          <w:rFonts w:ascii="Times New Roman" w:hAnsi="Times New Roman"/>
          <w:b/>
          <w:bCs/>
          <w:sz w:val="24"/>
          <w:szCs w:val="24"/>
        </w:rPr>
        <w:t xml:space="preserve"> 1.  </w:t>
      </w:r>
      <w:r w:rsidR="00751A0F">
        <w:rPr>
          <w:rFonts w:ascii="Times New Roman" w:hAnsi="Times New Roman"/>
          <w:b/>
          <w:bCs/>
          <w:sz w:val="24"/>
          <w:szCs w:val="24"/>
        </w:rPr>
        <w:t>5</w:t>
      </w:r>
      <w:r w:rsidR="004121FE">
        <w:rPr>
          <w:rFonts w:ascii="Times New Roman" w:hAnsi="Times New Roman"/>
          <w:b/>
          <w:bCs/>
          <w:sz w:val="24"/>
          <w:szCs w:val="24"/>
        </w:rPr>
        <w:t xml:space="preserve"> баллов</w:t>
      </w:r>
    </w:p>
    <w:p w:rsidR="000D6BE5" w:rsidRPr="004121FE" w:rsidRDefault="004E157E" w:rsidP="00751A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21FE">
        <w:rPr>
          <w:rFonts w:ascii="Times New Roman" w:hAnsi="Times New Roman"/>
          <w:sz w:val="24"/>
          <w:szCs w:val="24"/>
        </w:rPr>
        <w:t>Оценит</w:t>
      </w:r>
      <w:r w:rsidR="00EE369D" w:rsidRPr="004121FE">
        <w:rPr>
          <w:rFonts w:ascii="Times New Roman" w:hAnsi="Times New Roman"/>
          <w:sz w:val="24"/>
          <w:szCs w:val="24"/>
        </w:rPr>
        <w:t>е</w:t>
      </w:r>
      <w:r w:rsidRPr="004121FE">
        <w:rPr>
          <w:rFonts w:ascii="Times New Roman" w:hAnsi="Times New Roman"/>
          <w:sz w:val="24"/>
          <w:szCs w:val="24"/>
        </w:rPr>
        <w:t xml:space="preserve"> финансовую ситуацию для предпринимателя, намер</w:t>
      </w:r>
      <w:r w:rsidR="00EE369D" w:rsidRPr="004121FE">
        <w:rPr>
          <w:rFonts w:ascii="Times New Roman" w:hAnsi="Times New Roman"/>
          <w:sz w:val="24"/>
          <w:szCs w:val="24"/>
        </w:rPr>
        <w:t>е</w:t>
      </w:r>
      <w:r w:rsidRPr="004121FE">
        <w:rPr>
          <w:rFonts w:ascii="Times New Roman" w:hAnsi="Times New Roman"/>
          <w:sz w:val="24"/>
          <w:szCs w:val="24"/>
        </w:rPr>
        <w:softHyphen/>
        <w:t xml:space="preserve">вающегося взять кредит в </w:t>
      </w:r>
      <w:r w:rsidR="004121FE" w:rsidRPr="004121FE">
        <w:rPr>
          <w:rFonts w:ascii="Times New Roman" w:hAnsi="Times New Roman"/>
          <w:sz w:val="24"/>
          <w:szCs w:val="24"/>
        </w:rPr>
        <w:t>один миллион</w:t>
      </w:r>
      <w:r w:rsidRPr="004121FE">
        <w:rPr>
          <w:rFonts w:ascii="Times New Roman" w:hAnsi="Times New Roman"/>
          <w:sz w:val="24"/>
          <w:szCs w:val="24"/>
        </w:rPr>
        <w:t xml:space="preserve"> </w:t>
      </w:r>
      <w:r w:rsidR="00085ED0" w:rsidRPr="004121FE">
        <w:rPr>
          <w:rFonts w:ascii="Times New Roman" w:hAnsi="Times New Roman"/>
          <w:sz w:val="24"/>
          <w:szCs w:val="24"/>
        </w:rPr>
        <w:t>рублей</w:t>
      </w:r>
      <w:r w:rsidRPr="004121FE">
        <w:rPr>
          <w:rFonts w:ascii="Times New Roman" w:hAnsi="Times New Roman"/>
          <w:sz w:val="24"/>
          <w:szCs w:val="24"/>
        </w:rPr>
        <w:t xml:space="preserve"> на два года</w:t>
      </w:r>
      <w:r w:rsidR="004121FE" w:rsidRPr="004121FE">
        <w:rPr>
          <w:rFonts w:ascii="Times New Roman" w:hAnsi="Times New Roman"/>
          <w:sz w:val="24"/>
          <w:szCs w:val="24"/>
        </w:rPr>
        <w:t xml:space="preserve"> </w:t>
      </w:r>
      <w:r w:rsidRPr="004121FE">
        <w:rPr>
          <w:rFonts w:ascii="Times New Roman" w:hAnsi="Times New Roman"/>
          <w:sz w:val="24"/>
          <w:szCs w:val="24"/>
        </w:rPr>
        <w:t>для развития объекта недвижимости и рассчитывающего продать его через два года за 120000</w:t>
      </w:r>
      <w:r w:rsidR="00085ED0" w:rsidRPr="004121FE">
        <w:rPr>
          <w:rFonts w:ascii="Times New Roman" w:hAnsi="Times New Roman"/>
          <w:sz w:val="24"/>
          <w:szCs w:val="24"/>
        </w:rPr>
        <w:t>0</w:t>
      </w:r>
      <w:r w:rsidRPr="004121FE">
        <w:rPr>
          <w:rFonts w:ascii="Times New Roman" w:hAnsi="Times New Roman"/>
          <w:sz w:val="24"/>
          <w:szCs w:val="24"/>
        </w:rPr>
        <w:t xml:space="preserve"> </w:t>
      </w:r>
      <w:r w:rsidR="00085ED0" w:rsidRPr="004121FE">
        <w:rPr>
          <w:rFonts w:ascii="Times New Roman" w:hAnsi="Times New Roman"/>
          <w:sz w:val="24"/>
          <w:szCs w:val="24"/>
        </w:rPr>
        <w:t>рублей.</w:t>
      </w:r>
      <w:r w:rsidRPr="004121FE">
        <w:rPr>
          <w:rFonts w:ascii="Times New Roman" w:hAnsi="Times New Roman"/>
          <w:sz w:val="24"/>
          <w:szCs w:val="24"/>
        </w:rPr>
        <w:t xml:space="preserve"> Плата за пользование капиталом составляет 10% в год. </w:t>
      </w:r>
    </w:p>
    <w:p w:rsidR="004121FE" w:rsidRDefault="004121FE" w:rsidP="00751A0F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21FE">
        <w:rPr>
          <w:rFonts w:ascii="Times New Roman" w:hAnsi="Times New Roman"/>
          <w:sz w:val="24"/>
          <w:szCs w:val="24"/>
        </w:rPr>
        <w:t xml:space="preserve">Сумеет ли </w:t>
      </w:r>
      <w:r>
        <w:rPr>
          <w:rFonts w:ascii="Times New Roman" w:hAnsi="Times New Roman"/>
          <w:sz w:val="24"/>
          <w:szCs w:val="24"/>
        </w:rPr>
        <w:t xml:space="preserve">предприниматель </w:t>
      </w:r>
      <w:r w:rsidRPr="004121FE">
        <w:rPr>
          <w:rFonts w:ascii="Times New Roman" w:hAnsi="Times New Roman"/>
          <w:sz w:val="24"/>
          <w:szCs w:val="24"/>
        </w:rPr>
        <w:t>выполнить в полном объеме</w:t>
      </w:r>
      <w:r>
        <w:rPr>
          <w:rFonts w:ascii="Times New Roman" w:hAnsi="Times New Roman"/>
          <w:sz w:val="24"/>
          <w:szCs w:val="24"/>
        </w:rPr>
        <w:t xml:space="preserve"> обязательства по кредиту? Ответ с подробным обоснованием - 3 балла.</w:t>
      </w:r>
    </w:p>
    <w:p w:rsidR="004121FE" w:rsidRPr="004121FE" w:rsidRDefault="004121FE" w:rsidP="00751A0F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121FE">
        <w:rPr>
          <w:rFonts w:ascii="Times New Roman" w:hAnsi="Times New Roman"/>
          <w:sz w:val="24"/>
          <w:szCs w:val="24"/>
        </w:rPr>
        <w:t>Как оценивается его долг?</w:t>
      </w:r>
      <w:r w:rsidR="004E157E" w:rsidRPr="004121FE">
        <w:rPr>
          <w:rFonts w:ascii="Times New Roman" w:hAnsi="Times New Roman"/>
          <w:color w:val="FFFF99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От</w:t>
      </w:r>
      <w:r w:rsidR="00751A0F">
        <w:rPr>
          <w:rFonts w:ascii="Times New Roman" w:hAnsi="Times New Roman"/>
          <w:sz w:val="24"/>
          <w:szCs w:val="24"/>
        </w:rPr>
        <w:t>вет с подробным обоснованием - 2</w:t>
      </w:r>
      <w:r>
        <w:rPr>
          <w:rFonts w:ascii="Times New Roman" w:hAnsi="Times New Roman"/>
          <w:sz w:val="24"/>
          <w:szCs w:val="24"/>
        </w:rPr>
        <w:t xml:space="preserve"> балла.</w:t>
      </w:r>
    </w:p>
    <w:p w:rsidR="002966AC" w:rsidRDefault="004E157E" w:rsidP="00751A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157E">
        <w:rPr>
          <w:rFonts w:ascii="Times New Roman" w:hAnsi="Times New Roman"/>
          <w:sz w:val="24"/>
          <w:szCs w:val="24"/>
        </w:rPr>
        <w:t>  </w:t>
      </w:r>
    </w:p>
    <w:p w:rsidR="00751A0F" w:rsidRDefault="00751A0F" w:rsidP="00751A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1BDF" w:rsidRPr="00F01BDF" w:rsidRDefault="00751A0F" w:rsidP="00751A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2. 5</w:t>
      </w:r>
      <w:r w:rsidR="00F01BDF" w:rsidRPr="00F01BDF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EB05B5" w:rsidRPr="00F01BDF" w:rsidRDefault="00EB05B5" w:rsidP="00751A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BDF">
        <w:rPr>
          <w:rFonts w:ascii="Times New Roman" w:hAnsi="Times New Roman"/>
          <w:sz w:val="24"/>
          <w:szCs w:val="24"/>
        </w:rPr>
        <w:t xml:space="preserve">В потребительской корзине только 2 продукта: 20 единиц хлеба и 4 единицы </w:t>
      </w:r>
      <w:r w:rsidR="00F01BDF">
        <w:rPr>
          <w:rFonts w:ascii="Times New Roman" w:hAnsi="Times New Roman"/>
          <w:sz w:val="24"/>
          <w:szCs w:val="24"/>
        </w:rPr>
        <w:t xml:space="preserve">развлечений. Стоимости хлеба и развлечений  </w:t>
      </w:r>
      <w:r w:rsidRPr="00F01BDF">
        <w:rPr>
          <w:rFonts w:ascii="Times New Roman" w:hAnsi="Times New Roman"/>
          <w:sz w:val="24"/>
          <w:szCs w:val="24"/>
        </w:rPr>
        <w:t xml:space="preserve">в базовых ценах в составе стоимости потребительской корзины соотносятся как 2:1. Хлеб подорожал в 2 раза, а </w:t>
      </w:r>
      <w:r w:rsidR="00F01BDF">
        <w:rPr>
          <w:rFonts w:ascii="Times New Roman" w:hAnsi="Times New Roman"/>
          <w:sz w:val="24"/>
          <w:szCs w:val="24"/>
        </w:rPr>
        <w:t xml:space="preserve">развлечения  в  </w:t>
      </w:r>
      <w:r w:rsidRPr="00F01BDF">
        <w:rPr>
          <w:rFonts w:ascii="Times New Roman" w:hAnsi="Times New Roman"/>
          <w:sz w:val="24"/>
          <w:szCs w:val="24"/>
        </w:rPr>
        <w:t xml:space="preserve">4 раза. Чему равен индекс роста стоимости </w:t>
      </w:r>
      <w:r w:rsidR="0063579D">
        <w:rPr>
          <w:rFonts w:ascii="Times New Roman" w:hAnsi="Times New Roman"/>
          <w:sz w:val="24"/>
          <w:szCs w:val="24"/>
        </w:rPr>
        <w:t>потребления?</w:t>
      </w:r>
    </w:p>
    <w:p w:rsidR="002966AC" w:rsidRDefault="002966AC" w:rsidP="00751A0F">
      <w:pPr>
        <w:spacing w:line="360" w:lineRule="auto"/>
        <w:jc w:val="both"/>
        <w:rPr>
          <w:rFonts w:ascii="Times New Roman" w:hAnsi="Times New Roman"/>
          <w:b/>
        </w:rPr>
      </w:pPr>
    </w:p>
    <w:p w:rsidR="00580533" w:rsidRPr="00580533" w:rsidRDefault="00F01BDF" w:rsidP="00751A0F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Задача 3. </w:t>
      </w:r>
      <w:r w:rsidR="00751A0F">
        <w:rPr>
          <w:rFonts w:ascii="Times New Roman" w:hAnsi="Times New Roman"/>
          <w:b/>
        </w:rPr>
        <w:t xml:space="preserve"> 5</w:t>
      </w:r>
      <w:r w:rsidR="00B9413C">
        <w:rPr>
          <w:rFonts w:ascii="Times New Roman" w:hAnsi="Times New Roman"/>
          <w:b/>
        </w:rPr>
        <w:t xml:space="preserve"> баллов</w:t>
      </w:r>
    </w:p>
    <w:p w:rsidR="00580533" w:rsidRPr="00520C3A" w:rsidRDefault="00751A0F" w:rsidP="00751A0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производстве продукции предприниматель получил следующие данные</w:t>
      </w:r>
      <w:r w:rsidR="00580533" w:rsidRPr="00520C3A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Look w:val="01E0"/>
      </w:tblPr>
      <w:tblGrid>
        <w:gridCol w:w="4219"/>
        <w:gridCol w:w="1070"/>
        <w:gridCol w:w="1070"/>
        <w:gridCol w:w="1071"/>
        <w:gridCol w:w="1070"/>
        <w:gridCol w:w="1071"/>
      </w:tblGrid>
      <w:tr w:rsidR="00F01BDF" w:rsidRPr="00580533" w:rsidTr="00F01BDF">
        <w:tc>
          <w:tcPr>
            <w:tcW w:w="4219" w:type="dxa"/>
          </w:tcPr>
          <w:p w:rsidR="00F01BDF" w:rsidRPr="00580533" w:rsidRDefault="00F01BDF" w:rsidP="00751A0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533">
              <w:rPr>
                <w:rFonts w:ascii="Times New Roman" w:hAnsi="Times New Roman"/>
                <w:sz w:val="24"/>
                <w:szCs w:val="24"/>
              </w:rPr>
              <w:t>Объём производства, ед.</w:t>
            </w:r>
          </w:p>
        </w:tc>
        <w:tc>
          <w:tcPr>
            <w:tcW w:w="1070" w:type="dxa"/>
          </w:tcPr>
          <w:p w:rsidR="00F01BDF" w:rsidRPr="00580533" w:rsidRDefault="00F01BDF" w:rsidP="00751A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F01BDF" w:rsidRPr="00580533" w:rsidRDefault="00F01BDF" w:rsidP="00751A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F01BDF" w:rsidRPr="00580533" w:rsidRDefault="00F01BDF" w:rsidP="00751A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F01BDF" w:rsidRPr="00580533" w:rsidRDefault="00F01BDF" w:rsidP="00751A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F01BDF" w:rsidRPr="00580533" w:rsidRDefault="00F01BDF" w:rsidP="00751A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1BDF" w:rsidRPr="00580533" w:rsidTr="00F01BDF">
        <w:tc>
          <w:tcPr>
            <w:tcW w:w="4219" w:type="dxa"/>
          </w:tcPr>
          <w:p w:rsidR="00F01BDF" w:rsidRPr="00580533" w:rsidRDefault="00F01BDF" w:rsidP="00751A0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533">
              <w:rPr>
                <w:rFonts w:ascii="Times New Roman" w:hAnsi="Times New Roman"/>
                <w:sz w:val="24"/>
                <w:szCs w:val="24"/>
              </w:rPr>
              <w:t>Средние постоянные издержки, руб.</w:t>
            </w:r>
          </w:p>
        </w:tc>
        <w:tc>
          <w:tcPr>
            <w:tcW w:w="1070" w:type="dxa"/>
          </w:tcPr>
          <w:p w:rsidR="00F01BDF" w:rsidRPr="00580533" w:rsidRDefault="00F01BDF" w:rsidP="00751A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5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70" w:type="dxa"/>
          </w:tcPr>
          <w:p w:rsidR="00F01BDF" w:rsidRPr="00580533" w:rsidRDefault="00F01BDF" w:rsidP="00751A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805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F01BDF" w:rsidRPr="00580533" w:rsidRDefault="00F01BDF" w:rsidP="00751A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805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F01BDF" w:rsidRPr="00580533" w:rsidRDefault="00F01BDF" w:rsidP="00751A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1" w:type="dxa"/>
          </w:tcPr>
          <w:p w:rsidR="00F01BDF" w:rsidRPr="00580533" w:rsidRDefault="00F01BDF" w:rsidP="00751A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01BDF" w:rsidRPr="00580533" w:rsidTr="00F01BDF">
        <w:tc>
          <w:tcPr>
            <w:tcW w:w="4219" w:type="dxa"/>
          </w:tcPr>
          <w:p w:rsidR="00F01BDF" w:rsidRPr="00580533" w:rsidRDefault="00F01BDF" w:rsidP="00751A0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533">
              <w:rPr>
                <w:rFonts w:ascii="Times New Roman" w:hAnsi="Times New Roman"/>
                <w:sz w:val="24"/>
                <w:szCs w:val="24"/>
              </w:rPr>
              <w:t>Средние переменные издержки, руб.</w:t>
            </w:r>
          </w:p>
        </w:tc>
        <w:tc>
          <w:tcPr>
            <w:tcW w:w="1070" w:type="dxa"/>
          </w:tcPr>
          <w:p w:rsidR="00F01BDF" w:rsidRPr="00580533" w:rsidRDefault="00F01BDF" w:rsidP="00751A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5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F01BDF" w:rsidRPr="00580533" w:rsidRDefault="00F01BDF" w:rsidP="00751A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71" w:type="dxa"/>
          </w:tcPr>
          <w:p w:rsidR="00F01BDF" w:rsidRPr="00580533" w:rsidRDefault="00F01BDF" w:rsidP="00751A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805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F01BDF" w:rsidRPr="00580533" w:rsidRDefault="00B9413C" w:rsidP="00751A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01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F01BDF" w:rsidRPr="00580533" w:rsidRDefault="00B9413C" w:rsidP="00751A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01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9413C" w:rsidRDefault="00B9413C" w:rsidP="00751A0F">
      <w:pPr>
        <w:pStyle w:val="a4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413C" w:rsidRDefault="00B9413C" w:rsidP="00751A0F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13C">
        <w:rPr>
          <w:rFonts w:ascii="Times New Roman" w:hAnsi="Times New Roman"/>
          <w:sz w:val="24"/>
          <w:szCs w:val="24"/>
        </w:rPr>
        <w:t xml:space="preserve">Вычислить </w:t>
      </w:r>
      <w:r>
        <w:rPr>
          <w:rFonts w:ascii="Times New Roman" w:hAnsi="Times New Roman"/>
          <w:sz w:val="24"/>
          <w:szCs w:val="24"/>
        </w:rPr>
        <w:t xml:space="preserve">средние </w:t>
      </w:r>
      <w:r w:rsidRPr="00B9413C">
        <w:rPr>
          <w:rFonts w:ascii="Times New Roman" w:hAnsi="Times New Roman"/>
          <w:sz w:val="24"/>
          <w:szCs w:val="24"/>
        </w:rPr>
        <w:t>общие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13C">
        <w:rPr>
          <w:rFonts w:ascii="Times New Roman" w:hAnsi="Times New Roman"/>
          <w:sz w:val="24"/>
          <w:szCs w:val="24"/>
        </w:rPr>
        <w:t xml:space="preserve"> и предельные издержки</w:t>
      </w:r>
      <w:r w:rsidR="0063579D">
        <w:rPr>
          <w:rFonts w:ascii="Times New Roman" w:hAnsi="Times New Roman"/>
          <w:sz w:val="24"/>
          <w:szCs w:val="24"/>
        </w:rPr>
        <w:t xml:space="preserve"> (3 балла)</w:t>
      </w:r>
      <w:r>
        <w:rPr>
          <w:rFonts w:ascii="Times New Roman" w:hAnsi="Times New Roman"/>
          <w:sz w:val="24"/>
          <w:szCs w:val="24"/>
        </w:rPr>
        <w:t>.</w:t>
      </w:r>
    </w:p>
    <w:p w:rsidR="00B9413C" w:rsidRPr="00B9413C" w:rsidRDefault="00B9413C" w:rsidP="00751A0F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Опишите  возможные варианты развития производства продукции </w:t>
      </w:r>
      <w:r w:rsidR="00751A0F">
        <w:rPr>
          <w:rFonts w:ascii="Times New Roman" w:hAnsi="Times New Roman"/>
          <w:sz w:val="24"/>
          <w:szCs w:val="24"/>
        </w:rPr>
        <w:t>(2</w:t>
      </w:r>
      <w:r w:rsidR="0063579D">
        <w:rPr>
          <w:rFonts w:ascii="Times New Roman" w:hAnsi="Times New Roman"/>
          <w:sz w:val="24"/>
          <w:szCs w:val="24"/>
        </w:rPr>
        <w:t xml:space="preserve"> балла)</w:t>
      </w:r>
    </w:p>
    <w:p w:rsidR="00834B60" w:rsidRDefault="00834B60" w:rsidP="00751A0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3D" w:rsidRPr="00CC7C9A" w:rsidRDefault="00D7623D" w:rsidP="00751A0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623D">
        <w:rPr>
          <w:rFonts w:ascii="Times New Roman" w:hAnsi="Times New Roman"/>
          <w:b/>
          <w:sz w:val="24"/>
          <w:szCs w:val="24"/>
        </w:rPr>
        <w:t xml:space="preserve">Задание </w:t>
      </w:r>
      <w:r w:rsidR="00454311">
        <w:rPr>
          <w:rFonts w:ascii="Times New Roman" w:hAnsi="Times New Roman"/>
          <w:b/>
          <w:sz w:val="24"/>
          <w:szCs w:val="24"/>
        </w:rPr>
        <w:t>4</w:t>
      </w:r>
      <w:r w:rsidR="00751A0F">
        <w:rPr>
          <w:rFonts w:ascii="Times New Roman" w:hAnsi="Times New Roman"/>
          <w:b/>
          <w:sz w:val="24"/>
          <w:szCs w:val="24"/>
        </w:rPr>
        <w:t>. 5</w:t>
      </w:r>
      <w:r w:rsidR="00F50D03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D7623D" w:rsidRDefault="00D7623D" w:rsidP="00751A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623D">
        <w:rPr>
          <w:rFonts w:ascii="Times New Roman" w:hAnsi="Times New Roman"/>
          <w:sz w:val="24"/>
          <w:szCs w:val="24"/>
        </w:rPr>
        <w:t>Предпри</w:t>
      </w:r>
      <w:r w:rsidR="00B9413C">
        <w:rPr>
          <w:rFonts w:ascii="Times New Roman" w:hAnsi="Times New Roman"/>
          <w:sz w:val="24"/>
          <w:szCs w:val="24"/>
        </w:rPr>
        <w:t>нимат</w:t>
      </w:r>
      <w:r w:rsidR="0063579D">
        <w:rPr>
          <w:rFonts w:ascii="Times New Roman" w:hAnsi="Times New Roman"/>
          <w:sz w:val="24"/>
          <w:szCs w:val="24"/>
        </w:rPr>
        <w:t>ель планирует получить прибыль 3</w:t>
      </w:r>
      <w:r w:rsidR="00B9413C">
        <w:rPr>
          <w:rFonts w:ascii="Times New Roman" w:hAnsi="Times New Roman"/>
          <w:sz w:val="24"/>
          <w:szCs w:val="24"/>
        </w:rPr>
        <w:t>0 рубл</w:t>
      </w:r>
      <w:r w:rsidR="007E4A1D">
        <w:rPr>
          <w:rFonts w:ascii="Times New Roman" w:hAnsi="Times New Roman"/>
          <w:sz w:val="24"/>
          <w:szCs w:val="24"/>
        </w:rPr>
        <w:t xml:space="preserve">ей на одну единицу продукции. </w:t>
      </w:r>
      <w:r w:rsidR="00B9413C">
        <w:rPr>
          <w:rFonts w:ascii="Times New Roman" w:hAnsi="Times New Roman"/>
          <w:sz w:val="24"/>
          <w:szCs w:val="24"/>
        </w:rPr>
        <w:t>З</w:t>
      </w:r>
      <w:r w:rsidRPr="00D7623D">
        <w:rPr>
          <w:rFonts w:ascii="Times New Roman" w:hAnsi="Times New Roman"/>
          <w:sz w:val="24"/>
          <w:szCs w:val="24"/>
        </w:rPr>
        <w:t xml:space="preserve">атраты на производство </w:t>
      </w:r>
      <w:r w:rsidR="00B9413C">
        <w:rPr>
          <w:rFonts w:ascii="Times New Roman" w:hAnsi="Times New Roman"/>
          <w:sz w:val="24"/>
          <w:szCs w:val="24"/>
        </w:rPr>
        <w:t xml:space="preserve">100 единиц </w:t>
      </w:r>
      <w:r w:rsidRPr="00D7623D">
        <w:rPr>
          <w:rFonts w:ascii="Times New Roman" w:hAnsi="Times New Roman"/>
          <w:sz w:val="24"/>
          <w:szCs w:val="24"/>
        </w:rPr>
        <w:t xml:space="preserve">составляют 12000 </w:t>
      </w:r>
      <w:r w:rsidR="00B9413C">
        <w:rPr>
          <w:rFonts w:ascii="Times New Roman" w:hAnsi="Times New Roman"/>
          <w:sz w:val="24"/>
          <w:szCs w:val="24"/>
        </w:rPr>
        <w:t>рубле</w:t>
      </w:r>
      <w:r w:rsidR="0063579D">
        <w:rPr>
          <w:rFonts w:ascii="Times New Roman" w:hAnsi="Times New Roman"/>
          <w:sz w:val="24"/>
          <w:szCs w:val="24"/>
        </w:rPr>
        <w:t xml:space="preserve">й. По какой </w:t>
      </w:r>
      <w:proofErr w:type="gramStart"/>
      <w:r w:rsidR="0063579D">
        <w:rPr>
          <w:rFonts w:ascii="Times New Roman" w:hAnsi="Times New Roman"/>
          <w:sz w:val="24"/>
          <w:szCs w:val="24"/>
        </w:rPr>
        <w:t>цене</w:t>
      </w:r>
      <w:proofErr w:type="gramEnd"/>
      <w:r w:rsidR="0063579D">
        <w:rPr>
          <w:rFonts w:ascii="Times New Roman" w:hAnsi="Times New Roman"/>
          <w:sz w:val="24"/>
          <w:szCs w:val="24"/>
        </w:rPr>
        <w:t xml:space="preserve"> предпринимателю выгодно </w:t>
      </w:r>
      <w:r w:rsidR="00B9413C">
        <w:rPr>
          <w:rFonts w:ascii="Times New Roman" w:hAnsi="Times New Roman"/>
          <w:sz w:val="24"/>
          <w:szCs w:val="24"/>
        </w:rPr>
        <w:t xml:space="preserve">продавать товар и </w:t>
      </w:r>
      <w:proofErr w:type="gramStart"/>
      <w:r w:rsidR="00B9413C">
        <w:rPr>
          <w:rFonts w:ascii="Times New Roman" w:hAnsi="Times New Roman"/>
          <w:sz w:val="24"/>
          <w:szCs w:val="24"/>
        </w:rPr>
        <w:t>какова</w:t>
      </w:r>
      <w:proofErr w:type="gramEnd"/>
      <w:r w:rsidR="00B9413C">
        <w:rPr>
          <w:rFonts w:ascii="Times New Roman" w:hAnsi="Times New Roman"/>
          <w:sz w:val="24"/>
          <w:szCs w:val="24"/>
        </w:rPr>
        <w:t xml:space="preserve"> рентабельность производства товаров?</w:t>
      </w:r>
    </w:p>
    <w:p w:rsidR="00FB7B59" w:rsidRPr="00FB7B59" w:rsidRDefault="00FB7B59" w:rsidP="00751A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7B59">
        <w:rPr>
          <w:rFonts w:ascii="Times New Roman" w:hAnsi="Times New Roman"/>
          <w:b/>
          <w:sz w:val="24"/>
          <w:szCs w:val="24"/>
        </w:rPr>
        <w:lastRenderedPageBreak/>
        <w:t xml:space="preserve">Задание </w:t>
      </w:r>
      <w:r w:rsidR="00454311">
        <w:rPr>
          <w:rFonts w:ascii="Times New Roman" w:hAnsi="Times New Roman"/>
          <w:b/>
          <w:sz w:val="24"/>
          <w:szCs w:val="24"/>
        </w:rPr>
        <w:t>5</w:t>
      </w:r>
      <w:r w:rsidR="00751A0F">
        <w:rPr>
          <w:rFonts w:ascii="Times New Roman" w:hAnsi="Times New Roman"/>
          <w:b/>
          <w:sz w:val="24"/>
          <w:szCs w:val="24"/>
        </w:rPr>
        <w:t xml:space="preserve">. 5 </w:t>
      </w:r>
      <w:r w:rsidR="00F50D03">
        <w:rPr>
          <w:rFonts w:ascii="Times New Roman" w:hAnsi="Times New Roman"/>
          <w:b/>
          <w:sz w:val="24"/>
          <w:szCs w:val="24"/>
        </w:rPr>
        <w:t>баллов</w:t>
      </w:r>
    </w:p>
    <w:p w:rsidR="00FB7B59" w:rsidRPr="00FB7B59" w:rsidRDefault="00FB7B59" w:rsidP="00751A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7B59">
        <w:rPr>
          <w:rFonts w:ascii="Times New Roman" w:hAnsi="Times New Roman"/>
          <w:sz w:val="24"/>
          <w:szCs w:val="24"/>
        </w:rPr>
        <w:t xml:space="preserve">В таблице приведены данные о возможном получении </w:t>
      </w:r>
      <w:r w:rsidR="00B9413C">
        <w:rPr>
          <w:rFonts w:ascii="Times New Roman" w:hAnsi="Times New Roman"/>
          <w:sz w:val="24"/>
          <w:szCs w:val="24"/>
        </w:rPr>
        <w:t xml:space="preserve">дисконтированного </w:t>
      </w:r>
      <w:r w:rsidRPr="00FB7B59">
        <w:rPr>
          <w:rFonts w:ascii="Times New Roman" w:hAnsi="Times New Roman"/>
          <w:sz w:val="24"/>
          <w:szCs w:val="24"/>
        </w:rPr>
        <w:t>дохода от инвестиций по годам</w:t>
      </w:r>
      <w:r w:rsidR="00454311">
        <w:rPr>
          <w:rFonts w:ascii="Times New Roman" w:hAnsi="Times New Roman"/>
          <w:sz w:val="24"/>
          <w:szCs w:val="24"/>
        </w:rPr>
        <w:t xml:space="preserve"> п</w:t>
      </w:r>
      <w:r w:rsidR="00454311" w:rsidRPr="00FB7B59">
        <w:rPr>
          <w:rFonts w:ascii="Times New Roman" w:hAnsi="Times New Roman"/>
          <w:sz w:val="24"/>
          <w:szCs w:val="24"/>
        </w:rPr>
        <w:t xml:space="preserve">ри </w:t>
      </w:r>
      <w:r w:rsidR="00520C3A">
        <w:rPr>
          <w:rFonts w:ascii="Times New Roman" w:hAnsi="Times New Roman"/>
          <w:sz w:val="24"/>
          <w:szCs w:val="24"/>
        </w:rPr>
        <w:t xml:space="preserve">рыночной </w:t>
      </w:r>
      <w:r w:rsidR="00454311" w:rsidRPr="00FB7B59">
        <w:rPr>
          <w:rFonts w:ascii="Times New Roman" w:hAnsi="Times New Roman"/>
          <w:sz w:val="24"/>
          <w:szCs w:val="24"/>
        </w:rPr>
        <w:t>ставке</w:t>
      </w:r>
      <w:proofErr w:type="gramEnd"/>
      <w:r w:rsidR="00454311" w:rsidRPr="00FB7B59">
        <w:rPr>
          <w:rFonts w:ascii="Times New Roman" w:hAnsi="Times New Roman"/>
          <w:sz w:val="24"/>
          <w:szCs w:val="24"/>
        </w:rPr>
        <w:t xml:space="preserve"> </w:t>
      </w:r>
      <w:r w:rsidR="00454311">
        <w:rPr>
          <w:rFonts w:ascii="Times New Roman" w:hAnsi="Times New Roman"/>
          <w:sz w:val="24"/>
          <w:szCs w:val="24"/>
        </w:rPr>
        <w:t>процента 10%:</w:t>
      </w:r>
      <w:r w:rsidR="00B9413C">
        <w:rPr>
          <w:rFonts w:ascii="Times New Roman" w:hAnsi="Times New Roman"/>
          <w:sz w:val="24"/>
          <w:szCs w:val="24"/>
        </w:rPr>
        <w:t xml:space="preserve"> </w:t>
      </w:r>
      <w:r w:rsidRPr="00FB7B59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jc w:val="center"/>
        <w:tblInd w:w="83" w:type="dxa"/>
        <w:tblLayout w:type="fixed"/>
        <w:tblLook w:val="0000"/>
      </w:tblPr>
      <w:tblGrid>
        <w:gridCol w:w="2229"/>
        <w:gridCol w:w="2229"/>
        <w:gridCol w:w="2230"/>
      </w:tblGrid>
      <w:tr w:rsidR="00B9413C" w:rsidRPr="00FB7B59" w:rsidTr="00B9413C">
        <w:trPr>
          <w:trHeight w:val="255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413C" w:rsidRPr="00FB7B59" w:rsidRDefault="00B9413C" w:rsidP="00751A0F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7B59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13C" w:rsidRPr="00FB7B59" w:rsidRDefault="00B9413C" w:rsidP="00751A0F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7B59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3C" w:rsidRPr="00FB7B59" w:rsidRDefault="00B9413C" w:rsidP="00751A0F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</w:tr>
      <w:tr w:rsidR="00B9413C" w:rsidRPr="00FB7B59" w:rsidTr="00B9413C">
        <w:trPr>
          <w:trHeight w:val="255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413C" w:rsidRPr="00FB7B59" w:rsidRDefault="00B9413C" w:rsidP="00751A0F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тыс. руб.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13C" w:rsidRPr="00FB7B59" w:rsidRDefault="00B9413C" w:rsidP="00751A0F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тыс.</w:t>
            </w:r>
            <w:r w:rsidRPr="00FB7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3C" w:rsidRPr="00FB7B59" w:rsidRDefault="00B9413C" w:rsidP="00751A0F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тыс. рублей</w:t>
            </w:r>
          </w:p>
        </w:tc>
      </w:tr>
    </w:tbl>
    <w:p w:rsidR="00FB7B59" w:rsidRPr="00FB7B59" w:rsidRDefault="00FB7B59" w:rsidP="00751A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4311" w:rsidRDefault="00520C3A" w:rsidP="00751A0F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Какую общую сумму денежных средств следует </w:t>
      </w:r>
      <w:proofErr w:type="gramStart"/>
      <w:r>
        <w:rPr>
          <w:rFonts w:ascii="Times New Roman" w:hAnsi="Times New Roman"/>
          <w:sz w:val="24"/>
          <w:szCs w:val="24"/>
        </w:rPr>
        <w:t>инвестировать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чтобы получить указанную в таблице</w:t>
      </w:r>
      <w:r w:rsidR="00454311" w:rsidRPr="00454311">
        <w:rPr>
          <w:rFonts w:ascii="Times New Roman" w:hAnsi="Times New Roman"/>
          <w:sz w:val="24"/>
          <w:szCs w:val="24"/>
        </w:rPr>
        <w:t xml:space="preserve"> сумму дисконтированного </w:t>
      </w:r>
      <w:r w:rsidR="00FB7B59" w:rsidRPr="00454311">
        <w:rPr>
          <w:rFonts w:ascii="Times New Roman" w:hAnsi="Times New Roman"/>
          <w:sz w:val="24"/>
          <w:szCs w:val="24"/>
        </w:rPr>
        <w:t>дохода</w:t>
      </w:r>
      <w:r>
        <w:rPr>
          <w:rFonts w:ascii="Times New Roman" w:hAnsi="Times New Roman"/>
          <w:sz w:val="24"/>
          <w:szCs w:val="24"/>
        </w:rPr>
        <w:t>?</w:t>
      </w:r>
    </w:p>
    <w:p w:rsidR="00FB7B59" w:rsidRPr="00454311" w:rsidRDefault="00454311" w:rsidP="00751A0F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Каковы варианты получения дохода при снижении </w:t>
      </w:r>
      <w:r w:rsidR="00520C3A">
        <w:rPr>
          <w:rFonts w:ascii="Times New Roman" w:hAnsi="Times New Roman"/>
          <w:sz w:val="24"/>
          <w:szCs w:val="24"/>
        </w:rPr>
        <w:t xml:space="preserve">рыночной </w:t>
      </w:r>
      <w:r>
        <w:rPr>
          <w:rFonts w:ascii="Times New Roman" w:hAnsi="Times New Roman"/>
          <w:sz w:val="24"/>
          <w:szCs w:val="24"/>
        </w:rPr>
        <w:t>ставки  процента</w:t>
      </w:r>
      <w:r w:rsidR="00520C3A">
        <w:rPr>
          <w:rFonts w:ascii="Times New Roman" w:hAnsi="Times New Roman"/>
          <w:sz w:val="24"/>
          <w:szCs w:val="24"/>
        </w:rPr>
        <w:t xml:space="preserve"> вдвое</w:t>
      </w:r>
      <w:r>
        <w:rPr>
          <w:rFonts w:ascii="Times New Roman" w:hAnsi="Times New Roman"/>
          <w:sz w:val="24"/>
          <w:szCs w:val="24"/>
        </w:rPr>
        <w:t>?</w:t>
      </w:r>
    </w:p>
    <w:p w:rsidR="002966AC" w:rsidRDefault="002966AC" w:rsidP="00751A0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B59" w:rsidRPr="00454311" w:rsidRDefault="00FB7B59" w:rsidP="00751A0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7B59">
        <w:rPr>
          <w:rFonts w:ascii="Times New Roman" w:hAnsi="Times New Roman"/>
          <w:b/>
          <w:sz w:val="24"/>
          <w:szCs w:val="24"/>
        </w:rPr>
        <w:t xml:space="preserve">Задание </w:t>
      </w:r>
      <w:r w:rsidR="00454311">
        <w:rPr>
          <w:rFonts w:ascii="Times New Roman" w:hAnsi="Times New Roman"/>
          <w:b/>
          <w:sz w:val="24"/>
          <w:szCs w:val="24"/>
        </w:rPr>
        <w:t>6</w:t>
      </w:r>
      <w:r w:rsidR="00751A0F">
        <w:rPr>
          <w:rFonts w:ascii="Times New Roman" w:hAnsi="Times New Roman"/>
          <w:b/>
          <w:sz w:val="24"/>
          <w:szCs w:val="24"/>
        </w:rPr>
        <w:t>. 5</w:t>
      </w:r>
      <w:r w:rsidR="00B16016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FB7B59" w:rsidRPr="00FB7B59" w:rsidRDefault="00FB7B59" w:rsidP="00751A0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7B59">
        <w:rPr>
          <w:rFonts w:ascii="Times New Roman" w:hAnsi="Times New Roman"/>
          <w:sz w:val="24"/>
          <w:szCs w:val="24"/>
        </w:rPr>
        <w:t xml:space="preserve">Спрос на землю описывается уравнением </w:t>
      </w:r>
      <w:proofErr w:type="spellStart"/>
      <w:r w:rsidRPr="00FB7B59">
        <w:rPr>
          <w:rFonts w:ascii="Times New Roman" w:hAnsi="Times New Roman"/>
          <w:sz w:val="24"/>
          <w:szCs w:val="24"/>
          <w:lang w:val="en-US"/>
        </w:rPr>
        <w:t>Qd</w:t>
      </w:r>
      <w:proofErr w:type="spellEnd"/>
      <w:r w:rsidR="00454311">
        <w:rPr>
          <w:rFonts w:ascii="Times New Roman" w:hAnsi="Times New Roman"/>
          <w:sz w:val="24"/>
          <w:szCs w:val="24"/>
        </w:rPr>
        <w:t xml:space="preserve"> =100 – </w:t>
      </w:r>
      <w:r w:rsidRPr="00FB7B59">
        <w:rPr>
          <w:rFonts w:ascii="Times New Roman" w:hAnsi="Times New Roman"/>
          <w:sz w:val="24"/>
          <w:szCs w:val="24"/>
          <w:lang w:val="en-US"/>
        </w:rPr>
        <w:t>R</w:t>
      </w:r>
      <w:r w:rsidRPr="00FB7B59">
        <w:rPr>
          <w:rFonts w:ascii="Times New Roman" w:hAnsi="Times New Roman"/>
          <w:sz w:val="24"/>
          <w:szCs w:val="24"/>
        </w:rPr>
        <w:t xml:space="preserve">, где </w:t>
      </w:r>
      <w:r w:rsidRPr="00FB7B59">
        <w:rPr>
          <w:rFonts w:ascii="Times New Roman" w:hAnsi="Times New Roman"/>
          <w:sz w:val="24"/>
          <w:szCs w:val="24"/>
          <w:lang w:val="en-US"/>
        </w:rPr>
        <w:t>Q</w:t>
      </w:r>
      <w:r w:rsidRPr="00FB7B59">
        <w:rPr>
          <w:rFonts w:ascii="Times New Roman" w:hAnsi="Times New Roman"/>
          <w:sz w:val="24"/>
          <w:szCs w:val="24"/>
        </w:rPr>
        <w:t xml:space="preserve"> – площадь земельных угодий,  </w:t>
      </w:r>
      <w:r w:rsidRPr="00FB7B59">
        <w:rPr>
          <w:rFonts w:ascii="Times New Roman" w:hAnsi="Times New Roman"/>
          <w:sz w:val="24"/>
          <w:szCs w:val="24"/>
          <w:lang w:val="en-US"/>
        </w:rPr>
        <w:t>R</w:t>
      </w:r>
      <w:r w:rsidRPr="00FB7B59">
        <w:rPr>
          <w:rFonts w:ascii="Times New Roman" w:hAnsi="Times New Roman"/>
          <w:sz w:val="24"/>
          <w:szCs w:val="24"/>
        </w:rPr>
        <w:t xml:space="preserve"> – арендная плата. </w:t>
      </w:r>
      <w:r w:rsidR="00B16016">
        <w:rPr>
          <w:rFonts w:ascii="Times New Roman" w:hAnsi="Times New Roman"/>
          <w:sz w:val="24"/>
          <w:szCs w:val="24"/>
        </w:rPr>
        <w:t xml:space="preserve">Пусть </w:t>
      </w:r>
      <w:r w:rsidRPr="00FB7B59">
        <w:rPr>
          <w:rFonts w:ascii="Times New Roman" w:hAnsi="Times New Roman"/>
          <w:sz w:val="24"/>
          <w:szCs w:val="24"/>
        </w:rPr>
        <w:t xml:space="preserve"> </w:t>
      </w:r>
      <w:r w:rsidRPr="00FB7B59">
        <w:rPr>
          <w:rFonts w:ascii="Times New Roman" w:hAnsi="Times New Roman"/>
          <w:sz w:val="24"/>
          <w:szCs w:val="24"/>
          <w:lang w:val="en-US"/>
        </w:rPr>
        <w:t>Q</w:t>
      </w:r>
      <w:r w:rsidRPr="00FB7B59">
        <w:rPr>
          <w:rFonts w:ascii="Times New Roman" w:hAnsi="Times New Roman"/>
          <w:sz w:val="24"/>
          <w:szCs w:val="24"/>
        </w:rPr>
        <w:t>=40</w:t>
      </w:r>
      <w:r w:rsidR="00454311">
        <w:rPr>
          <w:rFonts w:ascii="Times New Roman" w:hAnsi="Times New Roman"/>
          <w:sz w:val="24"/>
          <w:szCs w:val="24"/>
        </w:rPr>
        <w:t xml:space="preserve"> га</w:t>
      </w:r>
      <w:r w:rsidRPr="00FB7B59">
        <w:rPr>
          <w:rFonts w:ascii="Times New Roman" w:hAnsi="Times New Roman"/>
          <w:sz w:val="24"/>
          <w:szCs w:val="24"/>
        </w:rPr>
        <w:t xml:space="preserve">, а ставка банковского процента составляет  </w:t>
      </w:r>
      <w:proofErr w:type="spellStart"/>
      <w:r w:rsidRPr="00FB7B5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454311">
        <w:rPr>
          <w:rFonts w:ascii="Times New Roman" w:hAnsi="Times New Roman"/>
          <w:sz w:val="24"/>
          <w:szCs w:val="24"/>
        </w:rPr>
        <w:t xml:space="preserve"> = 8</w:t>
      </w:r>
      <w:r w:rsidRPr="00FB7B59">
        <w:rPr>
          <w:rFonts w:ascii="Times New Roman" w:hAnsi="Times New Roman"/>
          <w:sz w:val="24"/>
          <w:szCs w:val="24"/>
        </w:rPr>
        <w:t xml:space="preserve">%, то цена этого участка будет равна </w:t>
      </w:r>
      <w:proofErr w:type="spellStart"/>
      <w:r w:rsidRPr="00FB7B59">
        <w:rPr>
          <w:rFonts w:ascii="Times New Roman" w:hAnsi="Times New Roman"/>
          <w:sz w:val="24"/>
          <w:szCs w:val="24"/>
        </w:rPr>
        <w:t>___________рублей</w:t>
      </w:r>
      <w:proofErr w:type="spellEnd"/>
      <w:r w:rsidR="00B16016">
        <w:rPr>
          <w:rFonts w:ascii="Times New Roman" w:hAnsi="Times New Roman"/>
          <w:sz w:val="24"/>
          <w:szCs w:val="24"/>
        </w:rPr>
        <w:t>. Как изменится цена участка при снижении ставки банковского процента?</w:t>
      </w:r>
    </w:p>
    <w:sectPr w:rsidR="00FB7B59" w:rsidRPr="00FB7B59" w:rsidSect="0060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2"/>
    <w:multiLevelType w:val="multilevel"/>
    <w:tmpl w:val="0000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85216B"/>
    <w:multiLevelType w:val="hybridMultilevel"/>
    <w:tmpl w:val="2A9ABE00"/>
    <w:lvl w:ilvl="0" w:tplc="FB3CD0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0098"/>
    <w:multiLevelType w:val="hybridMultilevel"/>
    <w:tmpl w:val="55A88996"/>
    <w:lvl w:ilvl="0" w:tplc="74E4E2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47A0C"/>
    <w:multiLevelType w:val="hybridMultilevel"/>
    <w:tmpl w:val="CBA2A1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17934"/>
    <w:multiLevelType w:val="hybridMultilevel"/>
    <w:tmpl w:val="3F18EE8C"/>
    <w:lvl w:ilvl="0" w:tplc="FFFFFFFF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95E11B3"/>
    <w:multiLevelType w:val="hybridMultilevel"/>
    <w:tmpl w:val="284410AC"/>
    <w:lvl w:ilvl="0" w:tplc="B1F819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3E61"/>
    <w:multiLevelType w:val="hybridMultilevel"/>
    <w:tmpl w:val="BCB4CC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5C1865"/>
    <w:multiLevelType w:val="hybridMultilevel"/>
    <w:tmpl w:val="1C98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63FAC"/>
    <w:multiLevelType w:val="hybridMultilevel"/>
    <w:tmpl w:val="BCE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46DC4"/>
    <w:multiLevelType w:val="hybridMultilevel"/>
    <w:tmpl w:val="8FDED6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9660F8"/>
    <w:multiLevelType w:val="hybridMultilevel"/>
    <w:tmpl w:val="A6C08D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A6429"/>
    <w:multiLevelType w:val="hybridMultilevel"/>
    <w:tmpl w:val="B5A647C6"/>
    <w:lvl w:ilvl="0" w:tplc="033EE326">
      <w:start w:val="1"/>
      <w:numFmt w:val="decimal"/>
      <w:lvlText w:val="%1)"/>
      <w:lvlJc w:val="left"/>
      <w:pPr>
        <w:ind w:left="26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506F1"/>
    <w:multiLevelType w:val="hybridMultilevel"/>
    <w:tmpl w:val="BB18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C6B88"/>
    <w:multiLevelType w:val="hybridMultilevel"/>
    <w:tmpl w:val="D46A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A0F2D"/>
    <w:multiLevelType w:val="hybridMultilevel"/>
    <w:tmpl w:val="2C8421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A7400B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252EE"/>
    <w:multiLevelType w:val="hybridMultilevel"/>
    <w:tmpl w:val="7070F5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633C1"/>
    <w:multiLevelType w:val="hybridMultilevel"/>
    <w:tmpl w:val="5F28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E46BE"/>
    <w:multiLevelType w:val="hybridMultilevel"/>
    <w:tmpl w:val="3146BD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144CFE"/>
    <w:multiLevelType w:val="hybridMultilevel"/>
    <w:tmpl w:val="1B08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D710A"/>
    <w:multiLevelType w:val="hybridMultilevel"/>
    <w:tmpl w:val="D660DE2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AA4F1F"/>
    <w:multiLevelType w:val="hybridMultilevel"/>
    <w:tmpl w:val="D6A2AF6C"/>
    <w:lvl w:ilvl="0" w:tplc="6F408DAE">
      <w:start w:val="1"/>
      <w:numFmt w:val="decimal"/>
      <w:lvlText w:val="%1)"/>
      <w:lvlJc w:val="left"/>
      <w:pPr>
        <w:ind w:left="12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46346FCE"/>
    <w:multiLevelType w:val="hybridMultilevel"/>
    <w:tmpl w:val="05108E50"/>
    <w:lvl w:ilvl="0" w:tplc="3F3E9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B3679D"/>
    <w:multiLevelType w:val="hybridMultilevel"/>
    <w:tmpl w:val="6F56C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A5148"/>
    <w:multiLevelType w:val="hybridMultilevel"/>
    <w:tmpl w:val="DD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D7C52"/>
    <w:multiLevelType w:val="hybridMultilevel"/>
    <w:tmpl w:val="7D3E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35819"/>
    <w:multiLevelType w:val="hybridMultilevel"/>
    <w:tmpl w:val="DD3CF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53E76"/>
    <w:multiLevelType w:val="hybridMultilevel"/>
    <w:tmpl w:val="FE3017E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647B0A"/>
    <w:multiLevelType w:val="hybridMultilevel"/>
    <w:tmpl w:val="E98A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F515D"/>
    <w:multiLevelType w:val="hybridMultilevel"/>
    <w:tmpl w:val="3EA249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7C2FFC"/>
    <w:multiLevelType w:val="hybridMultilevel"/>
    <w:tmpl w:val="AA0C27C4"/>
    <w:lvl w:ilvl="0" w:tplc="E70AF75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E278F"/>
    <w:multiLevelType w:val="hybridMultilevel"/>
    <w:tmpl w:val="070CC91C"/>
    <w:lvl w:ilvl="0" w:tplc="C7CA1B0E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273A84"/>
    <w:multiLevelType w:val="hybridMultilevel"/>
    <w:tmpl w:val="FDEE1F38"/>
    <w:lvl w:ilvl="0" w:tplc="041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B7BC6"/>
    <w:multiLevelType w:val="hybridMultilevel"/>
    <w:tmpl w:val="3160A5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3E5D3F"/>
    <w:multiLevelType w:val="hybridMultilevel"/>
    <w:tmpl w:val="F3F2224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4C5CBD"/>
    <w:multiLevelType w:val="hybridMultilevel"/>
    <w:tmpl w:val="2D2AFB42"/>
    <w:lvl w:ilvl="0" w:tplc="E70AF75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23"/>
  </w:num>
  <w:num w:numId="5">
    <w:abstractNumId w:val="29"/>
  </w:num>
  <w:num w:numId="6">
    <w:abstractNumId w:val="34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3"/>
  </w:num>
  <w:num w:numId="11">
    <w:abstractNumId w:val="20"/>
  </w:num>
  <w:num w:numId="12">
    <w:abstractNumId w:val="26"/>
  </w:num>
  <w:num w:numId="13">
    <w:abstractNumId w:val="19"/>
  </w:num>
  <w:num w:numId="14">
    <w:abstractNumId w:val="30"/>
  </w:num>
  <w:num w:numId="15">
    <w:abstractNumId w:val="10"/>
  </w:num>
  <w:num w:numId="16">
    <w:abstractNumId w:val="3"/>
  </w:num>
  <w:num w:numId="17">
    <w:abstractNumId w:val="9"/>
  </w:num>
  <w:num w:numId="18">
    <w:abstractNumId w:val="15"/>
  </w:num>
  <w:num w:numId="19">
    <w:abstractNumId w:val="14"/>
  </w:num>
  <w:num w:numId="20">
    <w:abstractNumId w:val="4"/>
  </w:num>
  <w:num w:numId="21">
    <w:abstractNumId w:val="22"/>
  </w:num>
  <w:num w:numId="22">
    <w:abstractNumId w:val="21"/>
  </w:num>
  <w:num w:numId="23">
    <w:abstractNumId w:val="0"/>
  </w:num>
  <w:num w:numId="24">
    <w:abstractNumId w:val="32"/>
  </w:num>
  <w:num w:numId="25">
    <w:abstractNumId w:val="7"/>
  </w:num>
  <w:num w:numId="26">
    <w:abstractNumId w:val="17"/>
  </w:num>
  <w:num w:numId="27">
    <w:abstractNumId w:val="25"/>
  </w:num>
  <w:num w:numId="28">
    <w:abstractNumId w:val="6"/>
  </w:num>
  <w:num w:numId="29">
    <w:abstractNumId w:val="28"/>
  </w:num>
  <w:num w:numId="30">
    <w:abstractNumId w:val="12"/>
  </w:num>
  <w:num w:numId="31">
    <w:abstractNumId w:val="16"/>
  </w:num>
  <w:num w:numId="32">
    <w:abstractNumId w:val="13"/>
  </w:num>
  <w:num w:numId="33">
    <w:abstractNumId w:val="24"/>
  </w:num>
  <w:num w:numId="34">
    <w:abstractNumId w:val="8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DF4"/>
    <w:rsid w:val="000032F0"/>
    <w:rsid w:val="0007529F"/>
    <w:rsid w:val="00077CA5"/>
    <w:rsid w:val="00085ED0"/>
    <w:rsid w:val="00094CD9"/>
    <w:rsid w:val="000D6BE5"/>
    <w:rsid w:val="000E7C03"/>
    <w:rsid w:val="000F3C64"/>
    <w:rsid w:val="00165FA8"/>
    <w:rsid w:val="001B75E5"/>
    <w:rsid w:val="001C50A9"/>
    <w:rsid w:val="002231BB"/>
    <w:rsid w:val="00223A6E"/>
    <w:rsid w:val="0022469C"/>
    <w:rsid w:val="0024266C"/>
    <w:rsid w:val="00262FC4"/>
    <w:rsid w:val="002966AC"/>
    <w:rsid w:val="002C5D22"/>
    <w:rsid w:val="002D10FC"/>
    <w:rsid w:val="00302A83"/>
    <w:rsid w:val="003239FE"/>
    <w:rsid w:val="00357B96"/>
    <w:rsid w:val="00367156"/>
    <w:rsid w:val="003766B2"/>
    <w:rsid w:val="003855B4"/>
    <w:rsid w:val="00410D2B"/>
    <w:rsid w:val="004121FE"/>
    <w:rsid w:val="00412279"/>
    <w:rsid w:val="00454311"/>
    <w:rsid w:val="00462DB4"/>
    <w:rsid w:val="004754EE"/>
    <w:rsid w:val="004A2CB0"/>
    <w:rsid w:val="004A7E4B"/>
    <w:rsid w:val="004B1731"/>
    <w:rsid w:val="004E157E"/>
    <w:rsid w:val="004E3195"/>
    <w:rsid w:val="004F2DEC"/>
    <w:rsid w:val="004F5AD0"/>
    <w:rsid w:val="005012DB"/>
    <w:rsid w:val="00520C3A"/>
    <w:rsid w:val="00580533"/>
    <w:rsid w:val="005948DA"/>
    <w:rsid w:val="005A0492"/>
    <w:rsid w:val="005A6A34"/>
    <w:rsid w:val="005B67B8"/>
    <w:rsid w:val="005C73A8"/>
    <w:rsid w:val="005E14D2"/>
    <w:rsid w:val="005F2E60"/>
    <w:rsid w:val="00602226"/>
    <w:rsid w:val="00631E21"/>
    <w:rsid w:val="006355BD"/>
    <w:rsid w:val="0063579D"/>
    <w:rsid w:val="006418C5"/>
    <w:rsid w:val="00660B10"/>
    <w:rsid w:val="0068379D"/>
    <w:rsid w:val="006839AA"/>
    <w:rsid w:val="00685294"/>
    <w:rsid w:val="006971D3"/>
    <w:rsid w:val="007071DD"/>
    <w:rsid w:val="007262D5"/>
    <w:rsid w:val="00743833"/>
    <w:rsid w:val="00751A0F"/>
    <w:rsid w:val="00770C75"/>
    <w:rsid w:val="007A0C8B"/>
    <w:rsid w:val="007A1742"/>
    <w:rsid w:val="007C6695"/>
    <w:rsid w:val="007C6A12"/>
    <w:rsid w:val="007E4A1D"/>
    <w:rsid w:val="008102E1"/>
    <w:rsid w:val="00816B13"/>
    <w:rsid w:val="00834B60"/>
    <w:rsid w:val="0083509F"/>
    <w:rsid w:val="00867376"/>
    <w:rsid w:val="00882A78"/>
    <w:rsid w:val="008D0617"/>
    <w:rsid w:val="008F0B4C"/>
    <w:rsid w:val="008F465A"/>
    <w:rsid w:val="00917C1F"/>
    <w:rsid w:val="0094015A"/>
    <w:rsid w:val="009570A2"/>
    <w:rsid w:val="00990A67"/>
    <w:rsid w:val="009B0CEB"/>
    <w:rsid w:val="009F0E29"/>
    <w:rsid w:val="009F4ABD"/>
    <w:rsid w:val="00A05521"/>
    <w:rsid w:val="00A6062A"/>
    <w:rsid w:val="00A803ED"/>
    <w:rsid w:val="00A81993"/>
    <w:rsid w:val="00AB5698"/>
    <w:rsid w:val="00AD3018"/>
    <w:rsid w:val="00AF69BE"/>
    <w:rsid w:val="00B01336"/>
    <w:rsid w:val="00B15D18"/>
    <w:rsid w:val="00B16016"/>
    <w:rsid w:val="00B17D61"/>
    <w:rsid w:val="00B21248"/>
    <w:rsid w:val="00B440A2"/>
    <w:rsid w:val="00B44BC5"/>
    <w:rsid w:val="00B621C9"/>
    <w:rsid w:val="00B85DC2"/>
    <w:rsid w:val="00B9413C"/>
    <w:rsid w:val="00BF79AF"/>
    <w:rsid w:val="00C1563C"/>
    <w:rsid w:val="00C50E5E"/>
    <w:rsid w:val="00C94AD1"/>
    <w:rsid w:val="00CC7C9A"/>
    <w:rsid w:val="00CE59A2"/>
    <w:rsid w:val="00D03883"/>
    <w:rsid w:val="00D33227"/>
    <w:rsid w:val="00D535D9"/>
    <w:rsid w:val="00D5395B"/>
    <w:rsid w:val="00D55472"/>
    <w:rsid w:val="00D629A6"/>
    <w:rsid w:val="00D74893"/>
    <w:rsid w:val="00D7623D"/>
    <w:rsid w:val="00D8614F"/>
    <w:rsid w:val="00DA37C9"/>
    <w:rsid w:val="00DA5DF4"/>
    <w:rsid w:val="00DC689F"/>
    <w:rsid w:val="00DE431F"/>
    <w:rsid w:val="00DF14C9"/>
    <w:rsid w:val="00E35B1C"/>
    <w:rsid w:val="00E46C1C"/>
    <w:rsid w:val="00E8007B"/>
    <w:rsid w:val="00E9120C"/>
    <w:rsid w:val="00EB05B5"/>
    <w:rsid w:val="00EB2627"/>
    <w:rsid w:val="00EB6AD7"/>
    <w:rsid w:val="00EC7D09"/>
    <w:rsid w:val="00EE369D"/>
    <w:rsid w:val="00F01BDF"/>
    <w:rsid w:val="00F41769"/>
    <w:rsid w:val="00F50D03"/>
    <w:rsid w:val="00F526FE"/>
    <w:rsid w:val="00F72980"/>
    <w:rsid w:val="00FB7B59"/>
    <w:rsid w:val="00FD0CDA"/>
    <w:rsid w:val="00FE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44B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007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44B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44B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44B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007B"/>
  </w:style>
  <w:style w:type="character" w:customStyle="1" w:styleId="20">
    <w:name w:val="Заголовок 2 Знак"/>
    <w:basedOn w:val="a0"/>
    <w:link w:val="2"/>
    <w:uiPriority w:val="9"/>
    <w:rsid w:val="00E800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80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71DD"/>
    <w:pPr>
      <w:ind w:left="720"/>
      <w:contextualSpacing/>
    </w:pPr>
  </w:style>
  <w:style w:type="table" w:styleId="a5">
    <w:name w:val="Table Grid"/>
    <w:basedOn w:val="a1"/>
    <w:rsid w:val="007071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071DD"/>
    <w:rPr>
      <w:sz w:val="22"/>
      <w:szCs w:val="22"/>
    </w:rPr>
  </w:style>
  <w:style w:type="character" w:styleId="a7">
    <w:name w:val="Emphasis"/>
    <w:basedOn w:val="a0"/>
    <w:uiPriority w:val="20"/>
    <w:qFormat/>
    <w:rsid w:val="007071DD"/>
    <w:rPr>
      <w:i/>
      <w:iCs/>
    </w:rPr>
  </w:style>
  <w:style w:type="character" w:styleId="a8">
    <w:name w:val="Strong"/>
    <w:basedOn w:val="a0"/>
    <w:uiPriority w:val="22"/>
    <w:qFormat/>
    <w:rsid w:val="00094CD9"/>
    <w:rPr>
      <w:b/>
      <w:bCs/>
    </w:rPr>
  </w:style>
  <w:style w:type="character" w:styleId="a9">
    <w:name w:val="Hyperlink"/>
    <w:basedOn w:val="a0"/>
    <w:uiPriority w:val="99"/>
    <w:semiHidden/>
    <w:unhideWhenUsed/>
    <w:rsid w:val="00D5395B"/>
    <w:rPr>
      <w:color w:val="0000FF"/>
      <w:u w:val="single"/>
    </w:rPr>
  </w:style>
  <w:style w:type="character" w:customStyle="1" w:styleId="submenu-table">
    <w:name w:val="submenu-table"/>
    <w:basedOn w:val="a0"/>
    <w:rsid w:val="00A05521"/>
  </w:style>
  <w:style w:type="character" w:customStyle="1" w:styleId="10">
    <w:name w:val="Заголовок 1 Знак"/>
    <w:basedOn w:val="a0"/>
    <w:link w:val="1"/>
    <w:uiPriority w:val="9"/>
    <w:rsid w:val="00B44B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44B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4B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44BC5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Alexandra</cp:lastModifiedBy>
  <cp:revision>20</cp:revision>
  <dcterms:created xsi:type="dcterms:W3CDTF">2018-12-25T17:43:00Z</dcterms:created>
  <dcterms:modified xsi:type="dcterms:W3CDTF">2018-12-28T10:54:00Z</dcterms:modified>
</cp:coreProperties>
</file>